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188C5" w14:textId="77777777" w:rsidR="00CE092A" w:rsidRPr="00606D35" w:rsidRDefault="00CE092A" w:rsidP="004418BE">
      <w:pPr>
        <w:spacing w:beforeLines="50" w:before="156" w:line="360" w:lineRule="auto"/>
        <w:rPr>
          <w:rFonts w:asciiTheme="minorEastAsia" w:hAnsiTheme="minorEastAsia"/>
          <w:color w:val="000000" w:themeColor="text1"/>
          <w:sz w:val="24"/>
          <w:szCs w:val="24"/>
        </w:rPr>
      </w:pPr>
      <w:r w:rsidRPr="00606D35">
        <w:rPr>
          <w:rFonts w:asciiTheme="minorEastAsia" w:hAnsiTheme="minorEastAsia" w:hint="eastAsia"/>
          <w:color w:val="000000" w:themeColor="text1"/>
          <w:sz w:val="24"/>
          <w:szCs w:val="24"/>
        </w:rPr>
        <w:t>附件1：</w:t>
      </w:r>
    </w:p>
    <w:p w14:paraId="1E988BFD" w14:textId="62E630B0" w:rsidR="008647E2" w:rsidRPr="00606D35" w:rsidRDefault="008647E2" w:rsidP="004418BE">
      <w:pPr>
        <w:spacing w:beforeLines="50" w:before="156" w:line="360" w:lineRule="auto"/>
        <w:jc w:val="center"/>
        <w:rPr>
          <w:rFonts w:ascii="华文中宋" w:eastAsia="华文中宋" w:hAnsi="华文中宋" w:cs="黑体"/>
          <w:color w:val="000000" w:themeColor="text1"/>
          <w:kern w:val="0"/>
          <w:sz w:val="32"/>
          <w:szCs w:val="32"/>
        </w:rPr>
      </w:pPr>
      <w:r w:rsidRPr="00606D35">
        <w:rPr>
          <w:rFonts w:ascii="华文中宋" w:eastAsia="华文中宋" w:hAnsi="华文中宋" w:cs="黑体" w:hint="eastAsia"/>
          <w:color w:val="000000" w:themeColor="text1"/>
          <w:kern w:val="0"/>
          <w:sz w:val="32"/>
          <w:szCs w:val="32"/>
        </w:rPr>
        <w:t>东华大学2</w:t>
      </w:r>
      <w:r w:rsidRPr="00606D35">
        <w:rPr>
          <w:rFonts w:ascii="华文中宋" w:eastAsia="华文中宋" w:hAnsi="华文中宋" w:cs="黑体"/>
          <w:color w:val="000000" w:themeColor="text1"/>
          <w:kern w:val="0"/>
          <w:sz w:val="32"/>
          <w:szCs w:val="32"/>
        </w:rPr>
        <w:t>02</w:t>
      </w:r>
      <w:r w:rsidR="00501FB8">
        <w:rPr>
          <w:rFonts w:ascii="华文中宋" w:eastAsia="华文中宋" w:hAnsi="华文中宋" w:cs="黑体" w:hint="eastAsia"/>
          <w:color w:val="000000" w:themeColor="text1"/>
          <w:kern w:val="0"/>
          <w:sz w:val="32"/>
          <w:szCs w:val="32"/>
        </w:rPr>
        <w:t>2</w:t>
      </w:r>
      <w:r w:rsidRPr="00606D35">
        <w:rPr>
          <w:rFonts w:ascii="华文中宋" w:eastAsia="华文中宋" w:hAnsi="华文中宋" w:cs="黑体" w:hint="eastAsia"/>
          <w:color w:val="000000" w:themeColor="text1"/>
          <w:kern w:val="0"/>
          <w:sz w:val="32"/>
          <w:szCs w:val="32"/>
        </w:rPr>
        <w:t>年</w:t>
      </w:r>
      <w:r w:rsidRPr="00606D35">
        <w:rPr>
          <w:rFonts w:ascii="华文中宋" w:eastAsia="华文中宋" w:hAnsi="华文中宋" w:cs="黑体"/>
          <w:color w:val="000000" w:themeColor="text1"/>
          <w:kern w:val="0"/>
          <w:sz w:val="32"/>
          <w:szCs w:val="32"/>
        </w:rPr>
        <w:t>特殊类型招生</w:t>
      </w:r>
      <w:r w:rsidRPr="00606D35">
        <w:rPr>
          <w:rFonts w:ascii="华文中宋" w:eastAsia="华文中宋" w:hAnsi="华文中宋" w:cs="黑体" w:hint="eastAsia"/>
          <w:color w:val="000000" w:themeColor="text1"/>
          <w:kern w:val="0"/>
          <w:sz w:val="32"/>
          <w:szCs w:val="32"/>
        </w:rPr>
        <w:t>考试考生防疫须知</w:t>
      </w:r>
    </w:p>
    <w:p w14:paraId="5D7AEDBC" w14:textId="77777777" w:rsidR="008647E2" w:rsidRPr="00606D35" w:rsidRDefault="008647E2" w:rsidP="004418BE">
      <w:pPr>
        <w:spacing w:beforeLines="50" w:before="156" w:line="360" w:lineRule="auto"/>
        <w:ind w:firstLineChars="200" w:firstLine="480"/>
        <w:rPr>
          <w:rFonts w:asciiTheme="minorEastAsia" w:hAnsiTheme="minorEastAsia"/>
          <w:color w:val="000000" w:themeColor="text1"/>
          <w:sz w:val="24"/>
          <w:szCs w:val="24"/>
        </w:rPr>
      </w:pPr>
      <w:r w:rsidRPr="00606D35">
        <w:rPr>
          <w:rFonts w:asciiTheme="minorEastAsia" w:hAnsiTheme="minorEastAsia" w:hint="eastAsia"/>
          <w:color w:val="000000" w:themeColor="text1"/>
          <w:sz w:val="24"/>
          <w:szCs w:val="24"/>
        </w:rPr>
        <w:t>为保障</w:t>
      </w:r>
      <w:r w:rsidRPr="00606D35">
        <w:rPr>
          <w:rFonts w:asciiTheme="minorEastAsia" w:hAnsiTheme="minorEastAsia"/>
          <w:color w:val="000000" w:themeColor="text1"/>
          <w:sz w:val="24"/>
          <w:szCs w:val="24"/>
        </w:rPr>
        <w:t>考生</w:t>
      </w:r>
      <w:r w:rsidRPr="00606D35">
        <w:rPr>
          <w:rFonts w:asciiTheme="minorEastAsia" w:hAnsiTheme="minorEastAsia" w:hint="eastAsia"/>
          <w:color w:val="000000" w:themeColor="text1"/>
          <w:sz w:val="24"/>
          <w:szCs w:val="24"/>
        </w:rPr>
        <w:t>健康</w:t>
      </w:r>
      <w:r w:rsidRPr="00606D35">
        <w:rPr>
          <w:rFonts w:asciiTheme="minorEastAsia" w:hAnsiTheme="minorEastAsia"/>
          <w:color w:val="000000" w:themeColor="text1"/>
          <w:sz w:val="24"/>
          <w:szCs w:val="24"/>
        </w:rPr>
        <w:t>安全顺利地参加</w:t>
      </w:r>
      <w:r w:rsidRPr="00606D35">
        <w:rPr>
          <w:rFonts w:asciiTheme="minorEastAsia" w:hAnsiTheme="minorEastAsia" w:hint="eastAsia"/>
          <w:color w:val="000000" w:themeColor="text1"/>
          <w:sz w:val="24"/>
          <w:szCs w:val="24"/>
        </w:rPr>
        <w:t>现场考试</w:t>
      </w:r>
      <w:r w:rsidRPr="00606D35">
        <w:rPr>
          <w:rFonts w:asciiTheme="minorEastAsia" w:hAnsiTheme="minorEastAsia"/>
          <w:color w:val="000000" w:themeColor="text1"/>
          <w:sz w:val="24"/>
          <w:szCs w:val="24"/>
        </w:rPr>
        <w:t>，</w:t>
      </w:r>
      <w:r w:rsidRPr="00606D35">
        <w:rPr>
          <w:rFonts w:asciiTheme="minorEastAsia" w:hAnsiTheme="minorEastAsia" w:hint="eastAsia"/>
          <w:color w:val="000000" w:themeColor="text1"/>
          <w:sz w:val="24"/>
          <w:szCs w:val="24"/>
        </w:rPr>
        <w:t>根据教育部和上海市疫情防控工作要求，结合我校对新冠疫情防控管理的具体要求，请</w:t>
      </w:r>
      <w:r w:rsidRPr="00606D35">
        <w:rPr>
          <w:rFonts w:asciiTheme="minorEastAsia" w:hAnsiTheme="minorEastAsia"/>
          <w:color w:val="000000" w:themeColor="text1"/>
          <w:sz w:val="24"/>
          <w:szCs w:val="24"/>
        </w:rPr>
        <w:t>广大考生认真阅读</w:t>
      </w:r>
      <w:r w:rsidRPr="00606D35">
        <w:rPr>
          <w:rFonts w:asciiTheme="minorEastAsia" w:hAnsiTheme="minorEastAsia" w:hint="eastAsia"/>
          <w:color w:val="000000" w:themeColor="text1"/>
          <w:sz w:val="24"/>
          <w:szCs w:val="24"/>
        </w:rPr>
        <w:t>防疫</w:t>
      </w:r>
      <w:r w:rsidRPr="00606D35">
        <w:rPr>
          <w:rFonts w:asciiTheme="minorEastAsia" w:hAnsiTheme="minorEastAsia"/>
          <w:color w:val="000000" w:themeColor="text1"/>
          <w:sz w:val="24"/>
          <w:szCs w:val="24"/>
        </w:rPr>
        <w:t>须知和准考证上的有关要求，严格遵照</w:t>
      </w:r>
      <w:r w:rsidRPr="00606D35">
        <w:rPr>
          <w:rFonts w:asciiTheme="minorEastAsia" w:hAnsiTheme="minorEastAsia" w:hint="eastAsia"/>
          <w:color w:val="000000" w:themeColor="text1"/>
          <w:sz w:val="24"/>
          <w:szCs w:val="24"/>
        </w:rPr>
        <w:t>相关</w:t>
      </w:r>
      <w:r w:rsidRPr="00606D35">
        <w:rPr>
          <w:rFonts w:asciiTheme="minorEastAsia" w:hAnsiTheme="minorEastAsia"/>
          <w:color w:val="000000" w:themeColor="text1"/>
          <w:sz w:val="24"/>
          <w:szCs w:val="24"/>
        </w:rPr>
        <w:t>规定，保证个人健康参加考试。</w:t>
      </w:r>
    </w:p>
    <w:p w14:paraId="3A6B6028" w14:textId="41E784F0" w:rsidR="002B0020" w:rsidRPr="00F16454" w:rsidRDefault="002B0020" w:rsidP="004418BE">
      <w:pPr>
        <w:widowControl/>
        <w:shd w:val="clear" w:color="auto" w:fill="FFFFFF"/>
        <w:spacing w:beforeLines="100" w:before="312" w:line="360" w:lineRule="auto"/>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一</w:t>
      </w:r>
      <w:r w:rsidRPr="00F16454">
        <w:rPr>
          <w:rFonts w:asciiTheme="minorEastAsia" w:hAnsiTheme="minorEastAsia" w:cs="宋体" w:hint="eastAsia"/>
          <w:b/>
          <w:bCs/>
          <w:color w:val="000000" w:themeColor="text1"/>
          <w:kern w:val="0"/>
          <w:sz w:val="24"/>
          <w:szCs w:val="24"/>
        </w:rPr>
        <w:t>、疫情防控要求</w:t>
      </w:r>
    </w:p>
    <w:p w14:paraId="3B177BD5" w14:textId="77777777" w:rsidR="00B108B9" w:rsidRPr="00B108B9"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sidRPr="00B108B9">
        <w:rPr>
          <w:rFonts w:asciiTheme="minorEastAsia" w:hAnsiTheme="minorEastAsia" w:cs="宋体" w:hint="eastAsia"/>
          <w:color w:val="000000" w:themeColor="text1"/>
          <w:kern w:val="0"/>
          <w:sz w:val="24"/>
          <w:szCs w:val="24"/>
        </w:rPr>
        <w:t>1．进校前14天开展自我健康观察，如实填写《东华大学2022年特殊类型招生考试考生健康安全承诺书》。</w:t>
      </w:r>
    </w:p>
    <w:p w14:paraId="561228E2" w14:textId="03707A6E" w:rsidR="00B108B9" w:rsidRPr="00B108B9" w:rsidRDefault="00B108B9" w:rsidP="004418BE">
      <w:pPr>
        <w:widowControl/>
        <w:shd w:val="clear" w:color="auto" w:fill="FFFFFF"/>
        <w:spacing w:beforeLines="50" w:before="156" w:line="360" w:lineRule="auto"/>
        <w:ind w:firstLine="482"/>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2</w:t>
      </w:r>
      <w:r w:rsidRPr="00B108B9">
        <w:rPr>
          <w:rFonts w:asciiTheme="minorEastAsia" w:hAnsiTheme="minorEastAsia" w:cs="宋体"/>
          <w:b/>
          <w:color w:val="000000" w:themeColor="text1"/>
          <w:kern w:val="0"/>
          <w:sz w:val="24"/>
          <w:szCs w:val="24"/>
        </w:rPr>
        <w:t>.</w:t>
      </w:r>
      <w:r w:rsidRPr="00B108B9">
        <w:rPr>
          <w:rFonts w:asciiTheme="minorEastAsia" w:hAnsiTheme="minorEastAsia" w:cs="宋体" w:hint="eastAsia"/>
          <w:b/>
          <w:color w:val="000000" w:themeColor="text1"/>
          <w:kern w:val="0"/>
          <w:sz w:val="24"/>
          <w:szCs w:val="24"/>
        </w:rPr>
        <w:t>外地考生</w:t>
      </w:r>
      <w:r w:rsidR="00913711" w:rsidRPr="00B108B9">
        <w:rPr>
          <w:rFonts w:asciiTheme="minorEastAsia" w:hAnsiTheme="minorEastAsia" w:cs="宋体" w:hint="eastAsia"/>
          <w:b/>
          <w:color w:val="000000" w:themeColor="text1"/>
          <w:kern w:val="0"/>
          <w:sz w:val="24"/>
          <w:szCs w:val="24"/>
        </w:rPr>
        <w:t>在来沪出发前48小时内在当地进行核酸检测，检测结果为阴性方可来沪</w:t>
      </w:r>
      <w:r w:rsidRPr="00B108B9">
        <w:rPr>
          <w:rFonts w:asciiTheme="minorEastAsia" w:hAnsiTheme="minorEastAsia" w:cs="宋体" w:hint="eastAsia"/>
          <w:b/>
          <w:color w:val="000000" w:themeColor="text1"/>
          <w:kern w:val="0"/>
          <w:sz w:val="24"/>
          <w:szCs w:val="24"/>
        </w:rPr>
        <w:t>，</w:t>
      </w:r>
      <w:r w:rsidR="00913711">
        <w:rPr>
          <w:rFonts w:asciiTheme="minorEastAsia" w:hAnsiTheme="minorEastAsia" w:cs="宋体" w:hint="eastAsia"/>
          <w:b/>
          <w:color w:val="000000" w:themeColor="text1"/>
          <w:kern w:val="0"/>
          <w:sz w:val="24"/>
          <w:szCs w:val="24"/>
        </w:rPr>
        <w:t>到沪后</w:t>
      </w:r>
      <w:r w:rsidRPr="00B108B9">
        <w:rPr>
          <w:rFonts w:asciiTheme="minorEastAsia" w:hAnsiTheme="minorEastAsia" w:cs="宋体" w:hint="eastAsia"/>
          <w:b/>
          <w:color w:val="000000" w:themeColor="text1"/>
          <w:kern w:val="0"/>
          <w:sz w:val="24"/>
          <w:szCs w:val="24"/>
        </w:rPr>
        <w:t>在进校测试前不再离沪。</w:t>
      </w:r>
    </w:p>
    <w:p w14:paraId="6DAD48FC" w14:textId="1D0B1A8A" w:rsidR="00B108B9" w:rsidRPr="00B108B9"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Pr>
          <w:rFonts w:asciiTheme="minorEastAsia" w:hAnsiTheme="minorEastAsia" w:cs="宋体" w:hint="eastAsia"/>
          <w:b/>
          <w:color w:val="000000" w:themeColor="text1"/>
          <w:kern w:val="0"/>
          <w:sz w:val="24"/>
          <w:szCs w:val="24"/>
        </w:rPr>
        <w:t>3</w:t>
      </w:r>
      <w:r w:rsidRPr="00B108B9">
        <w:rPr>
          <w:rFonts w:asciiTheme="minorEastAsia" w:hAnsiTheme="minorEastAsia" w:cs="宋体" w:hint="eastAsia"/>
          <w:b/>
          <w:color w:val="000000" w:themeColor="text1"/>
          <w:kern w:val="0"/>
          <w:sz w:val="24"/>
          <w:szCs w:val="24"/>
        </w:rPr>
        <w:t>.所有考生均须在进校前48小时内在上海进行2次新冠病毒核酸检测（以采样时间为准）。</w:t>
      </w:r>
      <w:r w:rsidRPr="00B108B9">
        <w:rPr>
          <w:rFonts w:asciiTheme="minorEastAsia" w:hAnsiTheme="minorEastAsia" w:cs="宋体" w:hint="eastAsia"/>
          <w:color w:val="000000" w:themeColor="text1"/>
          <w:kern w:val="0"/>
          <w:sz w:val="24"/>
          <w:szCs w:val="24"/>
        </w:rPr>
        <w:t>核酸检测</w:t>
      </w:r>
      <w:r w:rsidRPr="00B108B9">
        <w:rPr>
          <w:rFonts w:asciiTheme="minorEastAsia" w:hAnsiTheme="minorEastAsia" w:cs="宋体"/>
          <w:color w:val="000000" w:themeColor="text1"/>
          <w:kern w:val="0"/>
          <w:sz w:val="24"/>
          <w:szCs w:val="24"/>
        </w:rPr>
        <w:t>结果</w:t>
      </w:r>
      <w:r w:rsidRPr="00B108B9">
        <w:rPr>
          <w:rFonts w:asciiTheme="minorEastAsia" w:hAnsiTheme="minorEastAsia" w:cs="宋体" w:hint="eastAsia"/>
          <w:color w:val="000000" w:themeColor="text1"/>
          <w:kern w:val="0"/>
          <w:sz w:val="24"/>
          <w:szCs w:val="24"/>
        </w:rPr>
        <w:t>均为阴性的方</w:t>
      </w:r>
      <w:r w:rsidRPr="00B108B9">
        <w:rPr>
          <w:rFonts w:asciiTheme="minorEastAsia" w:hAnsiTheme="minorEastAsia" w:cs="宋体"/>
          <w:color w:val="000000" w:themeColor="text1"/>
          <w:kern w:val="0"/>
          <w:sz w:val="24"/>
          <w:szCs w:val="24"/>
        </w:rPr>
        <w:t>可</w:t>
      </w:r>
      <w:r w:rsidRPr="00B108B9">
        <w:rPr>
          <w:rFonts w:asciiTheme="minorEastAsia" w:hAnsiTheme="minorEastAsia" w:cs="宋体" w:hint="eastAsia"/>
          <w:color w:val="000000" w:themeColor="text1"/>
          <w:kern w:val="0"/>
          <w:sz w:val="24"/>
          <w:szCs w:val="24"/>
        </w:rPr>
        <w:t>进校</w:t>
      </w:r>
      <w:r w:rsidRPr="00B108B9">
        <w:rPr>
          <w:rFonts w:asciiTheme="minorEastAsia" w:hAnsiTheme="minorEastAsia" w:cs="宋体"/>
          <w:color w:val="000000" w:themeColor="text1"/>
          <w:kern w:val="0"/>
          <w:sz w:val="24"/>
          <w:szCs w:val="24"/>
        </w:rPr>
        <w:t>参加</w:t>
      </w:r>
      <w:r w:rsidRPr="00B108B9">
        <w:rPr>
          <w:rFonts w:asciiTheme="minorEastAsia" w:hAnsiTheme="minorEastAsia" w:cs="宋体" w:hint="eastAsia"/>
          <w:color w:val="000000" w:themeColor="text1"/>
          <w:kern w:val="0"/>
          <w:sz w:val="24"/>
          <w:szCs w:val="24"/>
        </w:rPr>
        <w:t>学校考试。</w:t>
      </w:r>
    </w:p>
    <w:p w14:paraId="2BD5F065" w14:textId="3F20456A" w:rsidR="00B108B9" w:rsidRPr="002052D6" w:rsidRDefault="00B108B9" w:rsidP="004418BE">
      <w:pPr>
        <w:widowControl/>
        <w:shd w:val="clear" w:color="auto" w:fill="FFFFFF"/>
        <w:spacing w:beforeLines="50" w:before="156" w:line="360" w:lineRule="auto"/>
        <w:ind w:firstLineChars="200" w:firstLine="480"/>
        <w:rPr>
          <w:rFonts w:asciiTheme="minorEastAsia" w:hAnsiTheme="minorEastAsia" w:cs="宋体"/>
          <w:color w:val="252525"/>
          <w:kern w:val="0"/>
          <w:sz w:val="24"/>
          <w:szCs w:val="24"/>
        </w:rPr>
      </w:pPr>
      <w:r w:rsidRPr="00B108B9">
        <w:rPr>
          <w:rFonts w:asciiTheme="minorEastAsia" w:hAnsiTheme="minorEastAsia" w:cs="宋体"/>
          <w:color w:val="000000" w:themeColor="text1"/>
          <w:kern w:val="0"/>
          <w:sz w:val="24"/>
          <w:szCs w:val="24"/>
        </w:rPr>
        <w:t>所有来自或途经国内疫情中高风险地区的来沪返沪人员，应在</w:t>
      </w:r>
      <w:r w:rsidRPr="002052D6">
        <w:rPr>
          <w:rFonts w:asciiTheme="minorEastAsia" w:hAnsiTheme="minorEastAsia" w:cs="宋体"/>
          <w:color w:val="252525"/>
          <w:kern w:val="0"/>
          <w:sz w:val="24"/>
          <w:szCs w:val="24"/>
        </w:rPr>
        <w:t>抵沪后尽快且不得超过12小时向所在居村委和单位</w:t>
      </w:r>
      <w:r w:rsidRPr="002052D6">
        <w:rPr>
          <w:rFonts w:asciiTheme="minorEastAsia" w:hAnsiTheme="minorEastAsia" w:cs="宋体" w:hint="eastAsia"/>
          <w:color w:val="252525"/>
          <w:kern w:val="0"/>
          <w:sz w:val="24"/>
          <w:szCs w:val="24"/>
        </w:rPr>
        <w:t>（</w:t>
      </w:r>
      <w:r w:rsidRPr="002052D6">
        <w:rPr>
          <w:rFonts w:asciiTheme="minorEastAsia" w:hAnsiTheme="minorEastAsia" w:cs="宋体"/>
          <w:color w:val="252525"/>
          <w:kern w:val="0"/>
          <w:sz w:val="24"/>
          <w:szCs w:val="24"/>
        </w:rPr>
        <w:t>或所住宾馆</w:t>
      </w:r>
      <w:r w:rsidRPr="002052D6">
        <w:rPr>
          <w:rFonts w:asciiTheme="minorEastAsia" w:hAnsiTheme="minorEastAsia" w:cs="宋体" w:hint="eastAsia"/>
          <w:color w:val="252525"/>
          <w:kern w:val="0"/>
          <w:sz w:val="24"/>
          <w:szCs w:val="24"/>
        </w:rPr>
        <w:t>）</w:t>
      </w:r>
      <w:r w:rsidRPr="002052D6">
        <w:rPr>
          <w:rFonts w:asciiTheme="minorEastAsia" w:hAnsiTheme="minorEastAsia" w:cs="宋体"/>
          <w:color w:val="252525"/>
          <w:kern w:val="0"/>
          <w:sz w:val="24"/>
          <w:szCs w:val="24"/>
        </w:rPr>
        <w:t>报告</w:t>
      </w:r>
      <w:r w:rsidRPr="002052D6">
        <w:rPr>
          <w:rFonts w:asciiTheme="minorEastAsia" w:hAnsiTheme="minorEastAsia" w:cs="宋体" w:hint="eastAsia"/>
          <w:color w:val="252525"/>
          <w:kern w:val="0"/>
          <w:sz w:val="24"/>
          <w:szCs w:val="24"/>
        </w:rPr>
        <w:t>，</w:t>
      </w:r>
      <w:r w:rsidRPr="002052D6">
        <w:rPr>
          <w:rFonts w:asciiTheme="minorEastAsia" w:hAnsiTheme="minorEastAsia" w:cs="宋体"/>
          <w:color w:val="252525"/>
          <w:kern w:val="0"/>
          <w:sz w:val="24"/>
          <w:szCs w:val="24"/>
        </w:rPr>
        <w:t>并按要求实施14天集中隔离健康观察</w:t>
      </w:r>
      <w:r w:rsidRPr="002052D6">
        <w:rPr>
          <w:rFonts w:asciiTheme="minorEastAsia" w:hAnsiTheme="minorEastAsia" w:cs="宋体" w:hint="eastAsia"/>
          <w:color w:val="252525"/>
          <w:kern w:val="0"/>
          <w:sz w:val="24"/>
          <w:szCs w:val="24"/>
        </w:rPr>
        <w:t>或</w:t>
      </w:r>
      <w:r w:rsidRPr="002052D6">
        <w:rPr>
          <w:rFonts w:asciiTheme="minorEastAsia" w:hAnsiTheme="minorEastAsia" w:cs="宋体"/>
          <w:color w:val="252525"/>
          <w:kern w:val="0"/>
          <w:sz w:val="24"/>
          <w:szCs w:val="24"/>
        </w:rPr>
        <w:t>14天严格的社区健康管理。</w:t>
      </w:r>
    </w:p>
    <w:p w14:paraId="49742E7A" w14:textId="77777777" w:rsidR="00B108B9" w:rsidRPr="002052D6"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sidRPr="002052D6">
        <w:rPr>
          <w:rFonts w:asciiTheme="minorEastAsia" w:hAnsiTheme="minorEastAsia" w:cs="宋体" w:hint="eastAsia"/>
          <w:color w:val="000000" w:themeColor="text1"/>
          <w:kern w:val="0"/>
          <w:sz w:val="24"/>
          <w:szCs w:val="24"/>
        </w:rPr>
        <w:t>中高风险地区指中国疾控实时公布的中高风险地区及有病例报告社区，可通过“国务院客户端”APP查阅。上海市疫情防控最新要求以“上海发布”或上海市卫健委官方等网站最新发布情况为准。</w:t>
      </w:r>
    </w:p>
    <w:p w14:paraId="0927EBB8" w14:textId="77777777" w:rsidR="00B108B9" w:rsidRPr="002052D6"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sidRPr="002052D6">
        <w:rPr>
          <w:rFonts w:asciiTheme="minorEastAsia" w:hAnsiTheme="minorEastAsia" w:cs="FangSong" w:hint="eastAsia"/>
          <w:color w:val="000000" w:themeColor="text1"/>
          <w:kern w:val="0"/>
          <w:sz w:val="24"/>
          <w:szCs w:val="24"/>
        </w:rPr>
        <w:t>上海市疫情防控政策如有调整，我校将按新的要求执行。</w:t>
      </w:r>
      <w:r>
        <w:rPr>
          <w:rFonts w:asciiTheme="minorEastAsia" w:hAnsiTheme="minorEastAsia" w:cs="FangSong" w:hint="eastAsia"/>
          <w:color w:val="000000" w:themeColor="text1"/>
          <w:kern w:val="0"/>
          <w:sz w:val="24"/>
          <w:szCs w:val="24"/>
        </w:rPr>
        <w:t>如防疫要求有变化，我校会在准考证上明确最新防疫要求，</w:t>
      </w:r>
      <w:r w:rsidRPr="00D64398">
        <w:rPr>
          <w:rFonts w:asciiTheme="minorEastAsia" w:hAnsiTheme="minorEastAsia" w:cs="FangSong" w:hint="eastAsia"/>
          <w:b/>
          <w:color w:val="000000" w:themeColor="text1"/>
          <w:kern w:val="0"/>
          <w:sz w:val="24"/>
          <w:szCs w:val="24"/>
        </w:rPr>
        <w:t>请考生打印准考证时仔细查看准考证上的最新防疫要求。</w:t>
      </w:r>
    </w:p>
    <w:p w14:paraId="3EF74865" w14:textId="5079FA82" w:rsidR="00B108B9" w:rsidRPr="00B108B9"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r w:rsidRPr="00B108B9">
        <w:rPr>
          <w:rFonts w:asciiTheme="minorEastAsia" w:hAnsiTheme="minorEastAsia" w:cs="宋体" w:hint="eastAsia"/>
          <w:color w:val="000000" w:themeColor="text1"/>
          <w:kern w:val="0"/>
          <w:sz w:val="24"/>
          <w:szCs w:val="24"/>
        </w:rPr>
        <w:t>考生提前申请</w:t>
      </w:r>
      <w:r w:rsidRPr="00B108B9">
        <w:rPr>
          <w:rFonts w:asciiTheme="minorEastAsia" w:hAnsiTheme="minorEastAsia" w:cs="宋体"/>
          <w:color w:val="000000" w:themeColor="text1"/>
          <w:kern w:val="0"/>
          <w:sz w:val="24"/>
          <w:szCs w:val="24"/>
        </w:rPr>
        <w:t>上海市健康码“</w:t>
      </w:r>
      <w:r w:rsidRPr="00B108B9">
        <w:rPr>
          <w:rFonts w:asciiTheme="minorEastAsia" w:hAnsiTheme="minorEastAsia" w:cs="宋体" w:hint="eastAsia"/>
          <w:color w:val="000000" w:themeColor="text1"/>
          <w:kern w:val="0"/>
          <w:sz w:val="24"/>
          <w:szCs w:val="24"/>
        </w:rPr>
        <w:t>随申码</w:t>
      </w:r>
      <w:r w:rsidRPr="00B108B9">
        <w:rPr>
          <w:rFonts w:asciiTheme="minorEastAsia" w:hAnsiTheme="minorEastAsia" w:cs="宋体"/>
          <w:color w:val="000000" w:themeColor="text1"/>
          <w:kern w:val="0"/>
          <w:sz w:val="24"/>
          <w:szCs w:val="24"/>
        </w:rPr>
        <w:t>”</w:t>
      </w:r>
      <w:r w:rsidRPr="00B108B9">
        <w:rPr>
          <w:rFonts w:asciiTheme="minorEastAsia" w:hAnsiTheme="minorEastAsia" w:cs="宋体" w:hint="eastAsia"/>
          <w:color w:val="000000" w:themeColor="text1"/>
          <w:kern w:val="0"/>
          <w:sz w:val="24"/>
          <w:szCs w:val="24"/>
        </w:rPr>
        <w:t>和国家政务平台申请的“通信大数据行程卡”，“随申码”和“通信大数据行程卡”需均为绿色。</w:t>
      </w:r>
    </w:p>
    <w:p w14:paraId="2FA11DCA" w14:textId="653C6101" w:rsidR="00B108B9" w:rsidRPr="00B108B9"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Pr>
          <w:rFonts w:asciiTheme="minorEastAsia" w:hAnsiTheme="minorEastAsia" w:cs="宋体" w:hint="eastAsia"/>
          <w:b/>
          <w:color w:val="000000" w:themeColor="text1"/>
          <w:kern w:val="0"/>
          <w:sz w:val="24"/>
          <w:szCs w:val="24"/>
        </w:rPr>
        <w:lastRenderedPageBreak/>
        <w:t>5</w:t>
      </w:r>
      <w:r w:rsidRPr="00B108B9">
        <w:rPr>
          <w:rFonts w:asciiTheme="minorEastAsia" w:hAnsiTheme="minorEastAsia" w:cs="宋体"/>
          <w:b/>
          <w:color w:val="000000" w:themeColor="text1"/>
          <w:kern w:val="0"/>
          <w:sz w:val="24"/>
          <w:szCs w:val="24"/>
        </w:rPr>
        <w:t>.所有考生</w:t>
      </w:r>
      <w:r w:rsidRPr="00B108B9">
        <w:rPr>
          <w:rFonts w:asciiTheme="minorEastAsia" w:hAnsiTheme="minorEastAsia" w:cs="宋体" w:hint="eastAsia"/>
          <w:b/>
          <w:color w:val="000000" w:themeColor="text1"/>
          <w:kern w:val="0"/>
          <w:sz w:val="24"/>
          <w:szCs w:val="24"/>
        </w:rPr>
        <w:t>进校前1天，需凭进校前4</w:t>
      </w:r>
      <w:r w:rsidRPr="00B108B9">
        <w:rPr>
          <w:rFonts w:asciiTheme="minorEastAsia" w:hAnsiTheme="minorEastAsia" w:cs="宋体"/>
          <w:b/>
          <w:color w:val="000000" w:themeColor="text1"/>
          <w:kern w:val="0"/>
          <w:sz w:val="24"/>
          <w:szCs w:val="24"/>
        </w:rPr>
        <w:t>8小时内的</w:t>
      </w:r>
      <w:r w:rsidRPr="00B108B9">
        <w:rPr>
          <w:rFonts w:asciiTheme="minorEastAsia" w:hAnsiTheme="minorEastAsia" w:cs="宋体" w:hint="eastAsia"/>
          <w:b/>
          <w:color w:val="000000" w:themeColor="text1"/>
          <w:kern w:val="0"/>
          <w:sz w:val="24"/>
          <w:szCs w:val="24"/>
        </w:rPr>
        <w:t>2次在上海的核酸检测阴性结果、绿色的“随申码”“通信大数据行程卡”等材料申请“进校码”，经学校审核同意后，方可进校参加现场测试。</w:t>
      </w:r>
    </w:p>
    <w:p w14:paraId="530092B7" w14:textId="3501B1B4" w:rsidR="00B108B9" w:rsidRPr="00B108B9" w:rsidRDefault="00B108B9" w:rsidP="004418BE">
      <w:pPr>
        <w:widowControl/>
        <w:shd w:val="clear" w:color="auto" w:fill="FFFFFF"/>
        <w:spacing w:beforeLines="50" w:before="156" w:line="360" w:lineRule="auto"/>
        <w:ind w:firstLine="482"/>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w:t>
      </w:r>
      <w:r w:rsidRPr="00B108B9">
        <w:rPr>
          <w:rFonts w:asciiTheme="minorEastAsia" w:hAnsiTheme="minorEastAsia" w:cs="宋体" w:hint="eastAsia"/>
          <w:b/>
          <w:color w:val="000000" w:themeColor="text1"/>
          <w:kern w:val="0"/>
          <w:sz w:val="24"/>
          <w:szCs w:val="24"/>
        </w:rPr>
        <w:t>.考生到校报到时，现场进行测温和核酸抗原检测1次，</w:t>
      </w:r>
      <w:r w:rsidRPr="00B108B9">
        <w:rPr>
          <w:rFonts w:hint="eastAsia"/>
          <w:b/>
          <w:color w:val="000000" w:themeColor="text1"/>
          <w:sz w:val="24"/>
          <w:szCs w:val="24"/>
        </w:rPr>
        <w:t>测量</w:t>
      </w:r>
      <w:r w:rsidRPr="00B108B9">
        <w:rPr>
          <w:b/>
          <w:color w:val="000000" w:themeColor="text1"/>
          <w:sz w:val="24"/>
          <w:szCs w:val="24"/>
        </w:rPr>
        <w:t>体温</w:t>
      </w:r>
      <w:r w:rsidRPr="00B108B9">
        <w:rPr>
          <w:rFonts w:hint="eastAsia"/>
          <w:b/>
          <w:color w:val="000000" w:themeColor="text1"/>
          <w:sz w:val="24"/>
          <w:szCs w:val="24"/>
        </w:rPr>
        <w:t>不超过</w:t>
      </w:r>
      <w:r w:rsidRPr="00D64398">
        <w:rPr>
          <w:rFonts w:asciiTheme="minorEastAsia" w:hAnsiTheme="minorEastAsia" w:hint="eastAsia"/>
          <w:b/>
          <w:color w:val="000000" w:themeColor="text1"/>
          <w:sz w:val="24"/>
          <w:szCs w:val="24"/>
        </w:rPr>
        <w:t>37.3</w:t>
      </w:r>
      <w:r w:rsidRPr="00B108B9">
        <w:rPr>
          <w:rFonts w:hint="eastAsia"/>
          <w:b/>
          <w:color w:val="000000" w:themeColor="text1"/>
          <w:sz w:val="24"/>
          <w:szCs w:val="24"/>
        </w:rPr>
        <w:t>度且抗原检测结果为</w:t>
      </w:r>
      <w:r w:rsidR="00D64398">
        <w:rPr>
          <w:rFonts w:hint="eastAsia"/>
          <w:b/>
          <w:color w:val="000000" w:themeColor="text1"/>
          <w:sz w:val="24"/>
          <w:szCs w:val="24"/>
        </w:rPr>
        <w:t>阴性</w:t>
      </w:r>
      <w:r w:rsidRPr="00B108B9">
        <w:rPr>
          <w:rFonts w:hint="eastAsia"/>
          <w:b/>
          <w:color w:val="000000" w:themeColor="text1"/>
          <w:sz w:val="24"/>
          <w:szCs w:val="24"/>
        </w:rPr>
        <w:t>的</w:t>
      </w:r>
      <w:r w:rsidRPr="00B108B9">
        <w:rPr>
          <w:b/>
          <w:color w:val="000000" w:themeColor="text1"/>
          <w:sz w:val="24"/>
          <w:szCs w:val="24"/>
        </w:rPr>
        <w:t>考生</w:t>
      </w:r>
      <w:r w:rsidRPr="00B108B9">
        <w:rPr>
          <w:rFonts w:hint="eastAsia"/>
          <w:b/>
          <w:color w:val="000000" w:themeColor="text1"/>
          <w:sz w:val="24"/>
          <w:szCs w:val="24"/>
        </w:rPr>
        <w:t>方可进校参加测试。</w:t>
      </w:r>
    </w:p>
    <w:p w14:paraId="5809697F" w14:textId="414BF565" w:rsidR="00B108B9" w:rsidRPr="002052D6"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w:t>
      </w:r>
      <w:r w:rsidRPr="002052D6">
        <w:rPr>
          <w:rFonts w:asciiTheme="minorEastAsia" w:hAnsiTheme="minorEastAsia" w:cs="宋体"/>
          <w:color w:val="000000" w:themeColor="text1"/>
          <w:kern w:val="0"/>
          <w:sz w:val="24"/>
          <w:szCs w:val="24"/>
        </w:rPr>
        <w:t>.</w:t>
      </w:r>
      <w:r w:rsidRPr="002052D6">
        <w:rPr>
          <w:rFonts w:asciiTheme="minorEastAsia" w:hAnsiTheme="minorEastAsia" w:cs="宋体" w:hint="eastAsia"/>
          <w:color w:val="000000" w:themeColor="text1"/>
          <w:kern w:val="0"/>
          <w:sz w:val="24"/>
          <w:szCs w:val="24"/>
        </w:rPr>
        <w:t>来校报到时无法提供进校前48小时内在上海的（外地来沪的考生还需出发前48小时在当地的）2次新冠病毒核酸检测阴性报告（纸质版）的考生，以及考生为新冠肺炎确诊病例、无症状感染者、疑似患者、确诊病例密切接触者，或治愈未超过一个月的病例、不能排除感染可能的发热患者，</w:t>
      </w:r>
      <w:r w:rsidRPr="002052D6">
        <w:rPr>
          <w:rFonts w:asciiTheme="minorEastAsia" w:hAnsiTheme="minorEastAsia" w:cs="宋体" w:hint="eastAsia"/>
          <w:b/>
          <w:color w:val="000000" w:themeColor="text1"/>
          <w:kern w:val="0"/>
          <w:sz w:val="24"/>
          <w:szCs w:val="24"/>
        </w:rPr>
        <w:t>不得进校参加考试</w:t>
      </w:r>
      <w:r w:rsidRPr="002052D6">
        <w:rPr>
          <w:rFonts w:asciiTheme="minorEastAsia" w:hAnsiTheme="minorEastAsia" w:cs="宋体" w:hint="eastAsia"/>
          <w:color w:val="000000" w:themeColor="text1"/>
          <w:kern w:val="0"/>
          <w:sz w:val="24"/>
          <w:szCs w:val="24"/>
        </w:rPr>
        <w:t>。</w:t>
      </w:r>
    </w:p>
    <w:p w14:paraId="7C210001" w14:textId="400712C4" w:rsidR="00B108B9" w:rsidRPr="002052D6" w:rsidRDefault="00B108B9" w:rsidP="004418BE">
      <w:pPr>
        <w:widowControl/>
        <w:shd w:val="clear" w:color="auto" w:fill="FFFFFF"/>
        <w:spacing w:beforeLines="50" w:before="156" w:line="360" w:lineRule="auto"/>
        <w:ind w:firstLine="482"/>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w:t>
      </w:r>
      <w:r w:rsidRPr="002052D6">
        <w:rPr>
          <w:rFonts w:asciiTheme="minorEastAsia" w:hAnsiTheme="minorEastAsia" w:cs="宋体"/>
          <w:color w:val="000000" w:themeColor="text1"/>
          <w:kern w:val="0"/>
          <w:sz w:val="24"/>
          <w:szCs w:val="24"/>
        </w:rPr>
        <w:t>.</w:t>
      </w:r>
      <w:r w:rsidRPr="002052D6">
        <w:rPr>
          <w:rFonts w:asciiTheme="minorEastAsia" w:hAnsiTheme="minorEastAsia" w:cs="宋体" w:hint="eastAsia"/>
          <w:color w:val="000000" w:themeColor="text1"/>
          <w:kern w:val="0"/>
          <w:sz w:val="24"/>
          <w:szCs w:val="24"/>
        </w:rPr>
        <w:t>考生</w:t>
      </w:r>
      <w:r w:rsidRPr="002052D6">
        <w:rPr>
          <w:rFonts w:asciiTheme="minorEastAsia" w:hAnsiTheme="minorEastAsia" w:cs="宋体"/>
          <w:color w:val="000000" w:themeColor="text1"/>
          <w:kern w:val="0"/>
          <w:sz w:val="24"/>
          <w:szCs w:val="24"/>
        </w:rPr>
        <w:t>须提前主动随时了解</w:t>
      </w:r>
      <w:r w:rsidRPr="002052D6">
        <w:rPr>
          <w:rFonts w:asciiTheme="minorEastAsia" w:hAnsiTheme="minorEastAsia" w:cs="宋体" w:hint="eastAsia"/>
          <w:color w:val="000000" w:themeColor="text1"/>
          <w:kern w:val="0"/>
          <w:sz w:val="24"/>
          <w:szCs w:val="24"/>
        </w:rPr>
        <w:t>所在地和</w:t>
      </w:r>
      <w:r w:rsidRPr="002052D6">
        <w:rPr>
          <w:rFonts w:asciiTheme="minorEastAsia" w:hAnsiTheme="minorEastAsia" w:cs="宋体"/>
          <w:color w:val="000000" w:themeColor="text1"/>
          <w:kern w:val="0"/>
          <w:sz w:val="24"/>
          <w:szCs w:val="24"/>
        </w:rPr>
        <w:t>上海市疫情防控最新要求，积极稳妥做好个人</w:t>
      </w:r>
      <w:r w:rsidRPr="002052D6">
        <w:rPr>
          <w:rFonts w:asciiTheme="minorEastAsia" w:hAnsiTheme="minorEastAsia" w:cs="宋体" w:hint="eastAsia"/>
          <w:color w:val="000000" w:themeColor="text1"/>
          <w:kern w:val="0"/>
          <w:sz w:val="24"/>
          <w:szCs w:val="24"/>
        </w:rPr>
        <w:t>防护</w:t>
      </w:r>
      <w:r w:rsidRPr="002052D6">
        <w:rPr>
          <w:rFonts w:asciiTheme="minorEastAsia" w:hAnsiTheme="minorEastAsia" w:cs="宋体"/>
          <w:color w:val="000000" w:themeColor="text1"/>
          <w:kern w:val="0"/>
          <w:sz w:val="24"/>
          <w:szCs w:val="24"/>
        </w:rPr>
        <w:t>，</w:t>
      </w:r>
      <w:r w:rsidRPr="002052D6">
        <w:rPr>
          <w:rFonts w:asciiTheme="minorEastAsia" w:hAnsiTheme="minorEastAsia" w:cs="宋体" w:hint="eastAsia"/>
          <w:color w:val="000000" w:themeColor="text1"/>
          <w:kern w:val="0"/>
          <w:sz w:val="24"/>
          <w:szCs w:val="24"/>
        </w:rPr>
        <w:t>提前</w:t>
      </w:r>
      <w:r w:rsidRPr="002052D6">
        <w:rPr>
          <w:rFonts w:asciiTheme="minorEastAsia" w:hAnsiTheme="minorEastAsia" w:cs="宋体"/>
          <w:color w:val="000000" w:themeColor="text1"/>
          <w:kern w:val="0"/>
          <w:sz w:val="24"/>
          <w:szCs w:val="24"/>
        </w:rPr>
        <w:t>做好准备</w:t>
      </w:r>
      <w:r w:rsidRPr="002052D6">
        <w:rPr>
          <w:rFonts w:asciiTheme="minorEastAsia" w:hAnsiTheme="minorEastAsia" w:cs="宋体" w:hint="eastAsia"/>
          <w:color w:val="000000" w:themeColor="text1"/>
          <w:kern w:val="0"/>
          <w:sz w:val="24"/>
          <w:szCs w:val="24"/>
        </w:rPr>
        <w:t>并</w:t>
      </w:r>
      <w:r w:rsidRPr="002052D6">
        <w:rPr>
          <w:rFonts w:asciiTheme="minorEastAsia" w:hAnsiTheme="minorEastAsia" w:cs="宋体"/>
          <w:color w:val="000000" w:themeColor="text1"/>
          <w:kern w:val="0"/>
          <w:sz w:val="24"/>
          <w:szCs w:val="24"/>
        </w:rPr>
        <w:t>做好相关安排（</w:t>
      </w:r>
      <w:r w:rsidRPr="002052D6">
        <w:rPr>
          <w:rFonts w:asciiTheme="minorEastAsia" w:hAnsiTheme="minorEastAsia" w:cs="宋体" w:hint="eastAsia"/>
          <w:color w:val="000000" w:themeColor="text1"/>
          <w:kern w:val="0"/>
          <w:sz w:val="24"/>
          <w:szCs w:val="24"/>
        </w:rPr>
        <w:t>特别是东华大学的“进校码”、</w:t>
      </w:r>
      <w:r w:rsidRPr="002052D6">
        <w:rPr>
          <w:rFonts w:asciiTheme="minorEastAsia" w:hAnsiTheme="minorEastAsia" w:cs="宋体"/>
          <w:color w:val="000000" w:themeColor="text1"/>
          <w:kern w:val="0"/>
          <w:sz w:val="24"/>
          <w:szCs w:val="24"/>
        </w:rPr>
        <w:t>上海市绿色健康码“</w:t>
      </w:r>
      <w:r w:rsidRPr="002052D6">
        <w:rPr>
          <w:rFonts w:asciiTheme="minorEastAsia" w:hAnsiTheme="minorEastAsia" w:cs="宋体" w:hint="eastAsia"/>
          <w:color w:val="000000" w:themeColor="text1"/>
          <w:kern w:val="0"/>
          <w:sz w:val="24"/>
          <w:szCs w:val="24"/>
        </w:rPr>
        <w:t>随申码</w:t>
      </w:r>
      <w:r w:rsidRPr="002052D6">
        <w:rPr>
          <w:rFonts w:asciiTheme="minorEastAsia" w:hAnsiTheme="minorEastAsia" w:cs="宋体"/>
          <w:color w:val="000000" w:themeColor="text1"/>
          <w:kern w:val="0"/>
          <w:sz w:val="24"/>
          <w:szCs w:val="24"/>
        </w:rPr>
        <w:t>”</w:t>
      </w:r>
      <w:r w:rsidRPr="002052D6">
        <w:rPr>
          <w:rFonts w:asciiTheme="minorEastAsia" w:hAnsiTheme="minorEastAsia" w:cs="宋体" w:hint="eastAsia"/>
          <w:color w:val="000000" w:themeColor="text1"/>
          <w:kern w:val="0"/>
          <w:sz w:val="24"/>
          <w:szCs w:val="24"/>
        </w:rPr>
        <w:t>和国家政务平台“通信大数据行程卡”的申请</w:t>
      </w:r>
      <w:r w:rsidRPr="002052D6">
        <w:rPr>
          <w:rFonts w:asciiTheme="minorEastAsia" w:hAnsiTheme="minorEastAsia" w:cs="宋体"/>
          <w:color w:val="000000" w:themeColor="text1"/>
          <w:kern w:val="0"/>
          <w:sz w:val="24"/>
          <w:szCs w:val="24"/>
        </w:rPr>
        <w:t>条件）</w:t>
      </w:r>
      <w:r w:rsidRPr="002052D6">
        <w:rPr>
          <w:rFonts w:asciiTheme="minorEastAsia" w:hAnsiTheme="minorEastAsia" w:cs="宋体" w:hint="eastAsia"/>
          <w:color w:val="000000" w:themeColor="text1"/>
          <w:kern w:val="0"/>
          <w:sz w:val="24"/>
          <w:szCs w:val="24"/>
        </w:rPr>
        <w:t>。特别</w:t>
      </w:r>
      <w:r w:rsidRPr="002052D6">
        <w:rPr>
          <w:rFonts w:asciiTheme="minorEastAsia" w:hAnsiTheme="minorEastAsia" w:cs="宋体"/>
          <w:color w:val="000000" w:themeColor="text1"/>
          <w:kern w:val="0"/>
          <w:sz w:val="24"/>
          <w:szCs w:val="24"/>
        </w:rPr>
        <w:t>提醒考生</w:t>
      </w:r>
      <w:r w:rsidRPr="002052D6">
        <w:rPr>
          <w:rFonts w:asciiTheme="minorEastAsia" w:hAnsiTheme="minorEastAsia" w:cs="宋体" w:hint="eastAsia"/>
          <w:color w:val="000000" w:themeColor="text1"/>
          <w:kern w:val="0"/>
          <w:sz w:val="24"/>
          <w:szCs w:val="24"/>
        </w:rPr>
        <w:t>注意</w:t>
      </w:r>
      <w:r w:rsidRPr="002052D6">
        <w:rPr>
          <w:rFonts w:asciiTheme="minorEastAsia" w:hAnsiTheme="minorEastAsia" w:cs="宋体"/>
          <w:color w:val="000000" w:themeColor="text1"/>
          <w:kern w:val="0"/>
          <w:sz w:val="24"/>
          <w:szCs w:val="24"/>
        </w:rPr>
        <w:t>来</w:t>
      </w:r>
      <w:r w:rsidRPr="002052D6">
        <w:rPr>
          <w:rFonts w:asciiTheme="minorEastAsia" w:hAnsiTheme="minorEastAsia" w:cs="宋体" w:hint="eastAsia"/>
          <w:color w:val="000000" w:themeColor="text1"/>
          <w:kern w:val="0"/>
          <w:sz w:val="24"/>
          <w:szCs w:val="24"/>
        </w:rPr>
        <w:t>校</w:t>
      </w:r>
      <w:r w:rsidRPr="002052D6">
        <w:rPr>
          <w:rFonts w:asciiTheme="minorEastAsia" w:hAnsiTheme="minorEastAsia" w:cs="宋体"/>
          <w:color w:val="000000" w:themeColor="text1"/>
          <w:kern w:val="0"/>
          <w:sz w:val="24"/>
          <w:szCs w:val="24"/>
        </w:rPr>
        <w:t>途中是否经过</w:t>
      </w:r>
      <w:r w:rsidRPr="002052D6">
        <w:rPr>
          <w:rFonts w:asciiTheme="minorEastAsia" w:hAnsiTheme="minorEastAsia" w:cs="宋体" w:hint="eastAsia"/>
          <w:color w:val="000000" w:themeColor="text1"/>
          <w:kern w:val="0"/>
          <w:sz w:val="24"/>
          <w:szCs w:val="24"/>
        </w:rPr>
        <w:t>疫情</w:t>
      </w:r>
      <w:r w:rsidRPr="002052D6">
        <w:rPr>
          <w:rFonts w:asciiTheme="minorEastAsia" w:hAnsiTheme="minorEastAsia" w:cs="宋体"/>
          <w:color w:val="000000" w:themeColor="text1"/>
          <w:kern w:val="0"/>
          <w:sz w:val="24"/>
          <w:szCs w:val="24"/>
        </w:rPr>
        <w:t>中、高风险</w:t>
      </w:r>
      <w:r w:rsidRPr="002052D6">
        <w:rPr>
          <w:rFonts w:asciiTheme="minorEastAsia" w:hAnsiTheme="minorEastAsia" w:cs="宋体" w:hint="eastAsia"/>
          <w:color w:val="000000" w:themeColor="text1"/>
          <w:kern w:val="0"/>
          <w:sz w:val="24"/>
          <w:szCs w:val="24"/>
        </w:rPr>
        <w:t>地区所在县（区、市）</w:t>
      </w:r>
      <w:r w:rsidRPr="002052D6">
        <w:rPr>
          <w:rFonts w:asciiTheme="minorEastAsia" w:hAnsiTheme="minorEastAsia" w:cs="宋体"/>
          <w:color w:val="000000" w:themeColor="text1"/>
          <w:kern w:val="0"/>
          <w:sz w:val="24"/>
          <w:szCs w:val="24"/>
        </w:rPr>
        <w:t>。</w:t>
      </w:r>
      <w:r w:rsidRPr="002052D6">
        <w:rPr>
          <w:rFonts w:asciiTheme="minorEastAsia" w:hAnsiTheme="minorEastAsia" w:cs="宋体" w:hint="eastAsia"/>
          <w:color w:val="000000" w:themeColor="text1"/>
          <w:kern w:val="0"/>
          <w:sz w:val="24"/>
          <w:szCs w:val="24"/>
        </w:rPr>
        <w:t>若因</w:t>
      </w:r>
      <w:r w:rsidRPr="002052D6">
        <w:rPr>
          <w:rFonts w:asciiTheme="minorEastAsia" w:hAnsiTheme="minorEastAsia" w:cs="宋体"/>
          <w:color w:val="000000" w:themeColor="text1"/>
          <w:kern w:val="0"/>
          <w:sz w:val="24"/>
          <w:szCs w:val="24"/>
        </w:rPr>
        <w:t>有关方面疫情防控要求而被隔离或不能申请我校的</w:t>
      </w:r>
      <w:r w:rsidRPr="002052D6">
        <w:rPr>
          <w:rFonts w:asciiTheme="minorEastAsia" w:hAnsiTheme="minorEastAsia" w:cs="宋体" w:hint="eastAsia"/>
          <w:color w:val="000000" w:themeColor="text1"/>
          <w:kern w:val="0"/>
          <w:sz w:val="24"/>
          <w:szCs w:val="24"/>
        </w:rPr>
        <w:t>“进校码”、</w:t>
      </w:r>
      <w:r w:rsidRPr="002052D6">
        <w:rPr>
          <w:rFonts w:asciiTheme="minorEastAsia" w:hAnsiTheme="minorEastAsia" w:cs="宋体"/>
          <w:color w:val="000000" w:themeColor="text1"/>
          <w:kern w:val="0"/>
          <w:sz w:val="24"/>
          <w:szCs w:val="24"/>
        </w:rPr>
        <w:t>上海市绿色健康码“</w:t>
      </w:r>
      <w:r w:rsidRPr="002052D6">
        <w:rPr>
          <w:rFonts w:asciiTheme="minorEastAsia" w:hAnsiTheme="minorEastAsia" w:cs="宋体" w:hint="eastAsia"/>
          <w:color w:val="000000" w:themeColor="text1"/>
          <w:kern w:val="0"/>
          <w:sz w:val="24"/>
          <w:szCs w:val="24"/>
        </w:rPr>
        <w:t>随申码</w:t>
      </w:r>
      <w:r w:rsidRPr="002052D6">
        <w:rPr>
          <w:rFonts w:asciiTheme="minorEastAsia" w:hAnsiTheme="minorEastAsia" w:cs="宋体"/>
          <w:color w:val="000000" w:themeColor="text1"/>
          <w:kern w:val="0"/>
          <w:sz w:val="24"/>
          <w:szCs w:val="24"/>
        </w:rPr>
        <w:t>”</w:t>
      </w:r>
      <w:r w:rsidRPr="002052D6">
        <w:rPr>
          <w:rFonts w:asciiTheme="minorEastAsia" w:hAnsiTheme="minorEastAsia" w:cs="宋体" w:hint="eastAsia"/>
          <w:color w:val="000000" w:themeColor="text1"/>
          <w:kern w:val="0"/>
          <w:sz w:val="24"/>
          <w:szCs w:val="24"/>
        </w:rPr>
        <w:t>和绿色“通信大数据行程卡”的考生，无法</w:t>
      </w:r>
      <w:r w:rsidRPr="002052D6">
        <w:rPr>
          <w:rFonts w:asciiTheme="minorEastAsia" w:hAnsiTheme="minorEastAsia" w:cs="宋体"/>
          <w:color w:val="000000" w:themeColor="text1"/>
          <w:kern w:val="0"/>
          <w:sz w:val="24"/>
          <w:szCs w:val="24"/>
        </w:rPr>
        <w:t>到校参加</w:t>
      </w:r>
      <w:r w:rsidRPr="002052D6">
        <w:rPr>
          <w:rFonts w:asciiTheme="minorEastAsia" w:hAnsiTheme="minorEastAsia" w:cs="宋体" w:hint="eastAsia"/>
          <w:color w:val="000000" w:themeColor="text1"/>
          <w:kern w:val="0"/>
          <w:sz w:val="24"/>
          <w:szCs w:val="24"/>
        </w:rPr>
        <w:t>考试</w:t>
      </w:r>
      <w:r w:rsidRPr="002052D6">
        <w:rPr>
          <w:rFonts w:asciiTheme="minorEastAsia" w:hAnsiTheme="minorEastAsia" w:cs="宋体"/>
          <w:color w:val="000000" w:themeColor="text1"/>
          <w:kern w:val="0"/>
          <w:sz w:val="24"/>
          <w:szCs w:val="24"/>
        </w:rPr>
        <w:t>，将视为放弃考试，后果由考生自行承担。</w:t>
      </w:r>
    </w:p>
    <w:p w14:paraId="0B45DD47" w14:textId="50AD5BDC" w:rsidR="00D16069" w:rsidRPr="00DD3D81" w:rsidRDefault="002B0020" w:rsidP="004418BE">
      <w:pPr>
        <w:spacing w:beforeLines="100" w:before="312"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w:t>
      </w:r>
      <w:r w:rsidR="00D16069" w:rsidRPr="00DD3D81">
        <w:rPr>
          <w:rFonts w:asciiTheme="minorEastAsia" w:hAnsiTheme="minorEastAsia" w:hint="eastAsia"/>
          <w:b/>
          <w:color w:val="000000" w:themeColor="text1"/>
          <w:sz w:val="24"/>
          <w:szCs w:val="24"/>
        </w:rPr>
        <w:t>、</w:t>
      </w:r>
      <w:r w:rsidR="00FD07FE">
        <w:rPr>
          <w:rFonts w:asciiTheme="minorEastAsia" w:hAnsiTheme="minorEastAsia" w:hint="eastAsia"/>
          <w:b/>
          <w:color w:val="000000" w:themeColor="text1"/>
          <w:sz w:val="24"/>
          <w:szCs w:val="24"/>
        </w:rPr>
        <w:t>考试</w:t>
      </w:r>
      <w:r w:rsidR="00D16069" w:rsidRPr="00DD3D81">
        <w:rPr>
          <w:rFonts w:asciiTheme="minorEastAsia" w:hAnsiTheme="minorEastAsia"/>
          <w:b/>
          <w:color w:val="000000" w:themeColor="text1"/>
          <w:sz w:val="24"/>
          <w:szCs w:val="24"/>
        </w:rPr>
        <w:t>前</w:t>
      </w:r>
      <w:r w:rsidR="00D16069" w:rsidRPr="00DD3D81">
        <w:rPr>
          <w:rFonts w:asciiTheme="minorEastAsia" w:hAnsiTheme="minorEastAsia" w:hint="eastAsia"/>
          <w:b/>
          <w:color w:val="000000" w:themeColor="text1"/>
          <w:sz w:val="24"/>
          <w:szCs w:val="24"/>
        </w:rPr>
        <w:t>准备工作</w:t>
      </w:r>
    </w:p>
    <w:p w14:paraId="57303F83" w14:textId="77777777" w:rsidR="00DD3D81" w:rsidRPr="002F7E76" w:rsidRDefault="00DD3D81" w:rsidP="004418BE">
      <w:pPr>
        <w:pStyle w:val="a3"/>
        <w:spacing w:beforeLines="50" w:before="156" w:beforeAutospacing="0" w:after="0" w:afterAutospacing="0" w:line="360" w:lineRule="auto"/>
        <w:ind w:firstLineChars="200" w:firstLine="480"/>
        <w:jc w:val="both"/>
        <w:rPr>
          <w:rFonts w:cstheme="minorBidi"/>
          <w:color w:val="000000" w:themeColor="text1"/>
          <w:kern w:val="2"/>
        </w:rPr>
      </w:pPr>
      <w:r>
        <w:rPr>
          <w:rFonts w:cstheme="minorBidi" w:hint="eastAsia"/>
          <w:color w:val="000000" w:themeColor="text1"/>
          <w:kern w:val="2"/>
        </w:rPr>
        <w:t>（</w:t>
      </w:r>
      <w:r w:rsidRPr="002F7E76">
        <w:rPr>
          <w:rFonts w:cstheme="minorBidi" w:hint="eastAsia"/>
          <w:color w:val="000000" w:themeColor="text1"/>
          <w:kern w:val="2"/>
        </w:rPr>
        <w:t>1</w:t>
      </w:r>
      <w:r>
        <w:rPr>
          <w:rFonts w:cstheme="minorBidi" w:hint="eastAsia"/>
          <w:color w:val="000000" w:themeColor="text1"/>
          <w:kern w:val="2"/>
        </w:rPr>
        <w:t>）</w:t>
      </w:r>
      <w:r w:rsidRPr="002F7E76">
        <w:rPr>
          <w:rFonts w:cstheme="minorBidi" w:hint="eastAsia"/>
          <w:color w:val="000000" w:themeColor="text1"/>
          <w:kern w:val="2"/>
        </w:rPr>
        <w:t>监测体温，健康承诺</w:t>
      </w:r>
    </w:p>
    <w:p w14:paraId="7101653F" w14:textId="680E0D00" w:rsidR="00DD3D81" w:rsidRPr="002F7E76" w:rsidRDefault="00DD3D81" w:rsidP="004418BE">
      <w:pPr>
        <w:pStyle w:val="a3"/>
        <w:spacing w:beforeLines="50" w:before="156" w:beforeAutospacing="0" w:after="0" w:afterAutospacing="0" w:line="360" w:lineRule="auto"/>
        <w:ind w:firstLineChars="200" w:firstLine="480"/>
        <w:jc w:val="both"/>
        <w:rPr>
          <w:rFonts w:cstheme="minorBidi"/>
          <w:color w:val="000000" w:themeColor="text1"/>
          <w:kern w:val="2"/>
        </w:rPr>
      </w:pPr>
      <w:r w:rsidRPr="002F7E76">
        <w:rPr>
          <w:rFonts w:cstheme="minorBidi" w:hint="eastAsia"/>
          <w:color w:val="000000" w:themeColor="text1"/>
          <w:kern w:val="2"/>
        </w:rPr>
        <w:t>所有考生必须在参加</w:t>
      </w:r>
      <w:r w:rsidR="001915FE">
        <w:rPr>
          <w:rFonts w:cstheme="minorBidi" w:hint="eastAsia"/>
          <w:color w:val="000000" w:themeColor="text1"/>
          <w:kern w:val="2"/>
        </w:rPr>
        <w:t>学校考试</w:t>
      </w:r>
      <w:r w:rsidRPr="002F7E76">
        <w:rPr>
          <w:rFonts w:cstheme="minorBidi"/>
          <w:color w:val="000000" w:themeColor="text1"/>
          <w:kern w:val="2"/>
        </w:rPr>
        <w:t>的前</w:t>
      </w:r>
      <w:r w:rsidRPr="002F7E76">
        <w:rPr>
          <w:rFonts w:cstheme="minorBidi" w:hint="eastAsia"/>
          <w:color w:val="000000" w:themeColor="text1"/>
          <w:kern w:val="2"/>
        </w:rPr>
        <w:t>14天</w:t>
      </w:r>
      <w:r w:rsidRPr="002F7E76">
        <w:rPr>
          <w:rFonts w:cstheme="minorBidi"/>
          <w:color w:val="000000" w:themeColor="text1"/>
          <w:kern w:val="2"/>
        </w:rPr>
        <w:t>内</w:t>
      </w:r>
      <w:r w:rsidRPr="002F7E76">
        <w:rPr>
          <w:rFonts w:cstheme="minorBidi" w:hint="eastAsia"/>
          <w:color w:val="000000" w:themeColor="text1"/>
          <w:kern w:val="2"/>
        </w:rPr>
        <w:t>，每日认真测量体温并如实记录在《东华大学202</w:t>
      </w:r>
      <w:r w:rsidR="005F2888">
        <w:rPr>
          <w:rFonts w:cstheme="minorBidi" w:hint="eastAsia"/>
          <w:color w:val="000000" w:themeColor="text1"/>
          <w:kern w:val="2"/>
        </w:rPr>
        <w:t>2</w:t>
      </w:r>
      <w:r w:rsidRPr="002F7E76">
        <w:rPr>
          <w:rFonts w:cstheme="minorBidi" w:hint="eastAsia"/>
          <w:color w:val="000000" w:themeColor="text1"/>
          <w:kern w:val="2"/>
        </w:rPr>
        <w:t>年特殊</w:t>
      </w:r>
      <w:r w:rsidRPr="002F7E76">
        <w:rPr>
          <w:rFonts w:cstheme="minorBidi"/>
          <w:color w:val="000000" w:themeColor="text1"/>
          <w:kern w:val="2"/>
        </w:rPr>
        <w:t>类型</w:t>
      </w:r>
      <w:r w:rsidRPr="002F7E76">
        <w:rPr>
          <w:rFonts w:cstheme="minorBidi" w:hint="eastAsia"/>
          <w:color w:val="000000" w:themeColor="text1"/>
          <w:kern w:val="2"/>
        </w:rPr>
        <w:t>招生考试考生</w:t>
      </w:r>
      <w:r w:rsidRPr="002F7E76">
        <w:rPr>
          <w:rFonts w:cstheme="minorBidi"/>
          <w:color w:val="000000" w:themeColor="text1"/>
          <w:kern w:val="2"/>
        </w:rPr>
        <w:t>健康</w:t>
      </w:r>
      <w:r w:rsidRPr="002F7E76">
        <w:rPr>
          <w:rFonts w:cstheme="minorBidi" w:hint="eastAsia"/>
          <w:color w:val="000000" w:themeColor="text1"/>
          <w:kern w:val="2"/>
        </w:rPr>
        <w:t>安全</w:t>
      </w:r>
      <w:r w:rsidRPr="002F7E76">
        <w:rPr>
          <w:rFonts w:cstheme="minorBidi"/>
          <w:color w:val="000000" w:themeColor="text1"/>
          <w:kern w:val="2"/>
        </w:rPr>
        <w:t>承诺书</w:t>
      </w:r>
      <w:r w:rsidRPr="002F7E76">
        <w:rPr>
          <w:rFonts w:cstheme="minorBidi" w:hint="eastAsia"/>
          <w:color w:val="000000" w:themeColor="text1"/>
          <w:kern w:val="2"/>
        </w:rPr>
        <w:t>》（包括14天体温</w:t>
      </w:r>
      <w:r w:rsidRPr="002F7E76">
        <w:rPr>
          <w:rFonts w:cstheme="minorBidi"/>
          <w:color w:val="000000" w:themeColor="text1"/>
          <w:kern w:val="2"/>
        </w:rPr>
        <w:t>记录和</w:t>
      </w:r>
      <w:r w:rsidRPr="002F7E76">
        <w:rPr>
          <w:rFonts w:cstheme="minorBidi" w:hint="eastAsia"/>
          <w:color w:val="000000" w:themeColor="text1"/>
          <w:kern w:val="2"/>
        </w:rPr>
        <w:t>流行病学</w:t>
      </w:r>
      <w:r w:rsidRPr="002F7E76">
        <w:rPr>
          <w:rFonts w:cstheme="minorBidi"/>
          <w:color w:val="000000" w:themeColor="text1"/>
          <w:kern w:val="2"/>
        </w:rPr>
        <w:t>调查情况</w:t>
      </w:r>
      <w:r w:rsidRPr="002F7E76">
        <w:rPr>
          <w:rFonts w:cstheme="minorBidi" w:hint="eastAsia"/>
          <w:color w:val="000000" w:themeColor="text1"/>
          <w:kern w:val="2"/>
        </w:rPr>
        <w:t>），报到时</w:t>
      </w:r>
      <w:r w:rsidRPr="002F7E76">
        <w:rPr>
          <w:rFonts w:cstheme="minorBidi"/>
          <w:color w:val="000000" w:themeColor="text1"/>
          <w:kern w:val="2"/>
        </w:rPr>
        <w:t>交</w:t>
      </w:r>
      <w:r w:rsidRPr="002F7E76">
        <w:rPr>
          <w:rFonts w:cstheme="minorBidi" w:hint="eastAsia"/>
          <w:color w:val="000000" w:themeColor="text1"/>
          <w:kern w:val="2"/>
        </w:rPr>
        <w:t>工作人员，信息不全或弄虚作假的考生，学校有权拒绝其参加考试。</w:t>
      </w:r>
    </w:p>
    <w:p w14:paraId="5D9607DD" w14:textId="27B07CAF" w:rsidR="00DD3D81" w:rsidRPr="002F7E76" w:rsidRDefault="00DD3D81" w:rsidP="004418BE">
      <w:pPr>
        <w:pStyle w:val="a3"/>
        <w:spacing w:beforeLines="50" w:before="156" w:beforeAutospacing="0" w:after="0" w:afterAutospacing="0" w:line="360" w:lineRule="auto"/>
        <w:ind w:firstLineChars="200" w:firstLine="480"/>
        <w:jc w:val="both"/>
        <w:rPr>
          <w:rFonts w:cstheme="minorBidi"/>
          <w:color w:val="000000" w:themeColor="text1"/>
          <w:kern w:val="2"/>
        </w:rPr>
      </w:pPr>
      <w:r>
        <w:rPr>
          <w:rFonts w:cstheme="minorBidi" w:hint="eastAsia"/>
          <w:color w:val="000000" w:themeColor="text1"/>
          <w:kern w:val="2"/>
        </w:rPr>
        <w:t>（</w:t>
      </w:r>
      <w:r w:rsidRPr="002F7E76">
        <w:rPr>
          <w:rFonts w:cstheme="minorBidi" w:hint="eastAsia"/>
          <w:color w:val="000000" w:themeColor="text1"/>
          <w:kern w:val="2"/>
        </w:rPr>
        <w:t>2</w:t>
      </w:r>
      <w:r>
        <w:rPr>
          <w:rFonts w:cstheme="minorBidi" w:hint="eastAsia"/>
          <w:color w:val="000000" w:themeColor="text1"/>
          <w:kern w:val="2"/>
        </w:rPr>
        <w:t>）</w:t>
      </w:r>
      <w:r w:rsidRPr="002F7E76">
        <w:rPr>
          <w:rFonts w:cstheme="minorBidi" w:hint="eastAsia"/>
          <w:color w:val="000000" w:themeColor="text1"/>
          <w:kern w:val="2"/>
        </w:rPr>
        <w:t>申请“</w:t>
      </w:r>
      <w:r w:rsidR="00D64398">
        <w:rPr>
          <w:rFonts w:cstheme="minorBidi" w:hint="eastAsia"/>
          <w:color w:val="000000" w:themeColor="text1"/>
          <w:kern w:val="2"/>
        </w:rPr>
        <w:t>进校</w:t>
      </w:r>
      <w:r w:rsidRPr="002F7E76">
        <w:rPr>
          <w:rFonts w:cstheme="minorBidi" w:hint="eastAsia"/>
          <w:color w:val="000000" w:themeColor="text1"/>
          <w:kern w:val="2"/>
        </w:rPr>
        <w:t>码”</w:t>
      </w:r>
    </w:p>
    <w:p w14:paraId="5FB88B5D" w14:textId="31F14D55" w:rsidR="00DD3D81" w:rsidRPr="002F7E76" w:rsidRDefault="00DD3D81" w:rsidP="004418BE">
      <w:pPr>
        <w:pStyle w:val="a3"/>
        <w:spacing w:beforeLines="50" w:before="156" w:beforeAutospacing="0" w:after="0" w:afterAutospacing="0" w:line="360" w:lineRule="auto"/>
        <w:ind w:firstLineChars="200" w:firstLine="480"/>
        <w:jc w:val="both"/>
        <w:rPr>
          <w:color w:val="000000" w:themeColor="text1"/>
        </w:rPr>
      </w:pPr>
      <w:r w:rsidRPr="002F7E76">
        <w:rPr>
          <w:rFonts w:cstheme="minorBidi" w:hint="eastAsia"/>
          <w:color w:val="000000" w:themeColor="text1"/>
          <w:kern w:val="2"/>
        </w:rPr>
        <w:t>提前申请“随申码”</w:t>
      </w:r>
      <w:r>
        <w:rPr>
          <w:rFonts w:cstheme="minorBidi" w:hint="eastAsia"/>
          <w:color w:val="000000" w:themeColor="text1"/>
          <w:kern w:val="2"/>
        </w:rPr>
        <w:t>和“通信大数据行程卡”</w:t>
      </w:r>
      <w:r w:rsidRPr="002F7E76">
        <w:rPr>
          <w:rFonts w:hint="eastAsia"/>
          <w:color w:val="000000" w:themeColor="text1"/>
        </w:rPr>
        <w:t>，</w:t>
      </w:r>
      <w:r w:rsidR="00D64398">
        <w:rPr>
          <w:rFonts w:hint="eastAsia"/>
          <w:color w:val="000000" w:themeColor="text1"/>
        </w:rPr>
        <w:t>来校前一天申请东华大学“进校码”</w:t>
      </w:r>
      <w:r w:rsidRPr="002F7E76">
        <w:rPr>
          <w:rFonts w:hint="eastAsia"/>
          <w:color w:val="000000" w:themeColor="text1"/>
        </w:rPr>
        <w:t>。</w:t>
      </w:r>
      <w:r w:rsidR="00D64398">
        <w:rPr>
          <w:rFonts w:hint="eastAsia"/>
          <w:color w:val="000000" w:themeColor="text1"/>
        </w:rPr>
        <w:t>到校后扫描东华大学“场所码”。</w:t>
      </w:r>
    </w:p>
    <w:p w14:paraId="45C76612" w14:textId="77777777" w:rsidR="00DD3D81" w:rsidRPr="002F7E76" w:rsidRDefault="00DD3D81" w:rsidP="004418BE">
      <w:pPr>
        <w:pStyle w:val="a3"/>
        <w:shd w:val="clear" w:color="auto" w:fill="FFFFFF"/>
        <w:spacing w:beforeLines="50" w:before="156" w:beforeAutospacing="0" w:after="0" w:afterAutospacing="0" w:line="360" w:lineRule="auto"/>
        <w:ind w:firstLine="556"/>
        <w:jc w:val="both"/>
        <w:rPr>
          <w:rFonts w:cstheme="minorBidi"/>
          <w:color w:val="000000" w:themeColor="text1"/>
          <w:kern w:val="2"/>
        </w:rPr>
      </w:pPr>
      <w:r>
        <w:rPr>
          <w:rFonts w:cstheme="minorBidi" w:hint="eastAsia"/>
          <w:color w:val="000000" w:themeColor="text1"/>
          <w:kern w:val="2"/>
        </w:rPr>
        <w:t>（</w:t>
      </w:r>
      <w:r w:rsidRPr="0094042B">
        <w:rPr>
          <w:rFonts w:cstheme="minorBidi" w:hint="eastAsia"/>
          <w:color w:val="000000" w:themeColor="text1"/>
          <w:kern w:val="2"/>
        </w:rPr>
        <w:t>3</w:t>
      </w:r>
      <w:r>
        <w:rPr>
          <w:rFonts w:cstheme="minorBidi" w:hint="eastAsia"/>
          <w:color w:val="000000" w:themeColor="text1"/>
          <w:kern w:val="2"/>
        </w:rPr>
        <w:t>）</w:t>
      </w:r>
      <w:r w:rsidRPr="002F7E76">
        <w:rPr>
          <w:rFonts w:cstheme="minorBidi" w:hint="eastAsia"/>
          <w:color w:val="000000" w:themeColor="text1"/>
          <w:kern w:val="2"/>
        </w:rPr>
        <w:t>新</w:t>
      </w:r>
      <w:r w:rsidRPr="002F7E76">
        <w:rPr>
          <w:rFonts w:cstheme="minorBidi"/>
          <w:color w:val="000000" w:themeColor="text1"/>
          <w:kern w:val="2"/>
        </w:rPr>
        <w:t>冠病毒</w:t>
      </w:r>
      <w:r w:rsidRPr="002F7E76">
        <w:rPr>
          <w:rFonts w:cstheme="minorBidi" w:hint="eastAsia"/>
          <w:color w:val="000000" w:themeColor="text1"/>
          <w:kern w:val="2"/>
        </w:rPr>
        <w:t>核酸</w:t>
      </w:r>
      <w:r w:rsidRPr="002F7E76">
        <w:rPr>
          <w:rFonts w:cstheme="minorBidi"/>
          <w:color w:val="000000" w:themeColor="text1"/>
          <w:kern w:val="2"/>
        </w:rPr>
        <w:t>检测</w:t>
      </w:r>
    </w:p>
    <w:p w14:paraId="4FD5C669" w14:textId="18389DFB" w:rsidR="00DD3D81" w:rsidRDefault="005F2888" w:rsidP="004418BE">
      <w:pPr>
        <w:pStyle w:val="Default"/>
        <w:adjustRightInd/>
        <w:spacing w:beforeLines="50" w:before="156" w:line="360" w:lineRule="auto"/>
        <w:ind w:firstLineChars="200" w:firstLine="480"/>
        <w:jc w:val="both"/>
        <w:rPr>
          <w:rFonts w:ascii="宋体" w:eastAsia="宋体" w:hAnsi="宋体"/>
          <w:color w:val="000000" w:themeColor="text1"/>
        </w:rPr>
      </w:pPr>
      <w:r w:rsidRPr="005F2888">
        <w:rPr>
          <w:rFonts w:asciiTheme="minorEastAsia" w:eastAsiaTheme="minorEastAsia" w:hAnsiTheme="minorEastAsia" w:cs="宋体" w:hint="eastAsia"/>
          <w:color w:val="000000" w:themeColor="text1"/>
        </w:rPr>
        <w:lastRenderedPageBreak/>
        <w:t>所有考生均须提交进校前48小时内</w:t>
      </w:r>
      <w:r w:rsidR="00D64398">
        <w:rPr>
          <w:rFonts w:asciiTheme="minorEastAsia" w:eastAsiaTheme="minorEastAsia" w:hAnsiTheme="minorEastAsia" w:cs="宋体" w:hint="eastAsia"/>
          <w:color w:val="000000" w:themeColor="text1"/>
        </w:rPr>
        <w:t>2次</w:t>
      </w:r>
      <w:r w:rsidRPr="005F2888">
        <w:rPr>
          <w:rFonts w:asciiTheme="minorEastAsia" w:eastAsiaTheme="minorEastAsia" w:hAnsiTheme="minorEastAsia" w:cs="宋体" w:hint="eastAsia"/>
          <w:color w:val="000000" w:themeColor="text1"/>
        </w:rPr>
        <w:t>在上海进行新冠病毒核酸检测，外地来沪考生还须在出发前48小时内在当地进行核酸检测。</w:t>
      </w:r>
      <w:r w:rsidR="00DD3D81" w:rsidRPr="00DD3D81">
        <w:rPr>
          <w:rStyle w:val="ab"/>
          <w:rFonts w:ascii="宋体" w:eastAsia="宋体" w:hAnsi="宋体" w:hint="eastAsia"/>
          <w:b w:val="0"/>
          <w:color w:val="000000" w:themeColor="text1"/>
          <w:shd w:val="clear" w:color="auto" w:fill="FFFFFF"/>
        </w:rPr>
        <w:t>上海各区新冠病毒核酸检测受理机构可</w:t>
      </w:r>
      <w:r w:rsidR="00DD3D81" w:rsidRPr="00DD3D81">
        <w:rPr>
          <w:rStyle w:val="ab"/>
          <w:rFonts w:ascii="宋体" w:eastAsia="宋体" w:hAnsi="宋体"/>
          <w:b w:val="0"/>
          <w:color w:val="000000" w:themeColor="text1"/>
          <w:shd w:val="clear" w:color="auto" w:fill="FFFFFF"/>
        </w:rPr>
        <w:t>在上海本地宝中查询。</w:t>
      </w:r>
      <w:r w:rsidR="00DD3D81" w:rsidRPr="00DD3D81">
        <w:rPr>
          <w:rStyle w:val="ab"/>
          <w:rFonts w:ascii="宋体" w:eastAsia="宋体" w:hAnsi="宋体" w:hint="eastAsia"/>
          <w:b w:val="0"/>
          <w:color w:val="000000" w:themeColor="text1"/>
          <w:shd w:val="clear" w:color="auto" w:fill="FFFFFF"/>
        </w:rPr>
        <w:t>长宁区上海市</w:t>
      </w:r>
      <w:r w:rsidR="00DD3D81" w:rsidRPr="00DD3D81">
        <w:rPr>
          <w:rStyle w:val="ab"/>
          <w:rFonts w:ascii="宋体" w:eastAsia="宋体" w:hAnsi="宋体"/>
          <w:b w:val="0"/>
          <w:color w:val="000000" w:themeColor="text1"/>
          <w:shd w:val="clear" w:color="auto" w:fill="FFFFFF"/>
        </w:rPr>
        <w:t>学生</w:t>
      </w:r>
      <w:r w:rsidR="00DD3D81" w:rsidRPr="00DD3D81">
        <w:rPr>
          <w:rStyle w:val="ab"/>
          <w:rFonts w:ascii="宋体" w:eastAsia="宋体" w:hAnsi="宋体" w:hint="eastAsia"/>
          <w:b w:val="0"/>
          <w:color w:val="000000" w:themeColor="text1"/>
          <w:shd w:val="clear" w:color="auto" w:fill="FFFFFF"/>
        </w:rPr>
        <w:t>新冠</w:t>
      </w:r>
      <w:r w:rsidR="00DD3D81" w:rsidRPr="00DD3D81">
        <w:rPr>
          <w:rStyle w:val="ab"/>
          <w:rFonts w:ascii="宋体" w:eastAsia="宋体" w:hAnsi="宋体"/>
          <w:b w:val="0"/>
          <w:color w:val="000000" w:themeColor="text1"/>
          <w:shd w:val="clear" w:color="auto" w:fill="FFFFFF"/>
        </w:rPr>
        <w:t>病毒核酸采样检测指定医疗机构为</w:t>
      </w:r>
      <w:r w:rsidR="00DD3D81" w:rsidRPr="003E419D">
        <w:rPr>
          <w:rFonts w:ascii="宋体" w:eastAsia="宋体" w:hAnsi="宋体" w:hint="eastAsia"/>
          <w:color w:val="000000" w:themeColor="text1"/>
        </w:rPr>
        <w:t>同仁医院（上海市长宁区仙霞路1111号）。</w:t>
      </w:r>
    </w:p>
    <w:p w14:paraId="57299956" w14:textId="77777777" w:rsidR="00DD3D81" w:rsidRPr="0094042B" w:rsidRDefault="00DD3D81" w:rsidP="004418BE">
      <w:pPr>
        <w:pStyle w:val="Default"/>
        <w:adjustRightInd/>
        <w:spacing w:beforeLines="50" w:before="156" w:line="360" w:lineRule="auto"/>
        <w:ind w:firstLineChars="200" w:firstLine="480"/>
        <w:jc w:val="both"/>
        <w:rPr>
          <w:rFonts w:ascii="宋体" w:eastAsia="宋体" w:hAnsi="宋体"/>
          <w:color w:val="000000" w:themeColor="text1"/>
        </w:rPr>
      </w:pPr>
      <w:r>
        <w:rPr>
          <w:rFonts w:ascii="宋体" w:eastAsia="宋体" w:hAnsi="宋体" w:hint="eastAsia"/>
          <w:color w:val="000000" w:themeColor="text1"/>
        </w:rPr>
        <w:t>（4）</w:t>
      </w:r>
      <w:r w:rsidRPr="0094042B">
        <w:rPr>
          <w:rFonts w:ascii="宋体" w:eastAsia="宋体" w:hAnsi="宋体" w:hint="eastAsia"/>
          <w:color w:val="000000" w:themeColor="text1"/>
        </w:rPr>
        <w:t>记录行程</w:t>
      </w:r>
      <w:r>
        <w:rPr>
          <w:rFonts w:ascii="宋体" w:eastAsia="宋体" w:hAnsi="宋体" w:hint="eastAsia"/>
          <w:color w:val="000000" w:themeColor="text1"/>
        </w:rPr>
        <w:t>、做好防护</w:t>
      </w:r>
    </w:p>
    <w:p w14:paraId="71EC675C" w14:textId="77777777" w:rsidR="00DD3D81" w:rsidRPr="002F7E76" w:rsidRDefault="00DD3D81" w:rsidP="004418BE">
      <w:pPr>
        <w:pStyle w:val="a3"/>
        <w:shd w:val="clear" w:color="auto" w:fill="FFFFFF"/>
        <w:spacing w:beforeLines="50" w:before="156" w:beforeAutospacing="0" w:after="0" w:afterAutospacing="0" w:line="360" w:lineRule="auto"/>
        <w:ind w:firstLine="555"/>
        <w:jc w:val="both"/>
        <w:rPr>
          <w:color w:val="000000" w:themeColor="text1"/>
        </w:rPr>
      </w:pPr>
      <w:r w:rsidRPr="0094042B">
        <w:rPr>
          <w:rFonts w:hint="eastAsia"/>
          <w:color w:val="000000" w:themeColor="text1"/>
        </w:rPr>
        <w:t>考生在赴考途中，严格做好沿途的个人防护。</w:t>
      </w:r>
      <w:r w:rsidRPr="006B7971">
        <w:rPr>
          <w:rFonts w:hint="eastAsia"/>
          <w:color w:val="000000" w:themeColor="text1"/>
        </w:rPr>
        <w:t>考生应做好赴考旅途行程记录，保管好相应行程票据备查。</w:t>
      </w:r>
      <w:r w:rsidRPr="0094042B">
        <w:rPr>
          <w:rFonts w:hint="eastAsia"/>
          <w:color w:val="000000" w:themeColor="text1"/>
        </w:rPr>
        <w:t>上海户籍考生考前14天</w:t>
      </w:r>
      <w:r>
        <w:rPr>
          <w:rFonts w:hint="eastAsia"/>
          <w:color w:val="000000" w:themeColor="text1"/>
        </w:rPr>
        <w:t>非必要不要</w:t>
      </w:r>
      <w:r w:rsidRPr="0094042B">
        <w:rPr>
          <w:rFonts w:hint="eastAsia"/>
          <w:color w:val="000000" w:themeColor="text1"/>
        </w:rPr>
        <w:t>离沪。</w:t>
      </w:r>
      <w:r w:rsidRPr="004B27F5">
        <w:rPr>
          <w:rFonts w:hint="eastAsia"/>
          <w:color w:val="000000" w:themeColor="text1"/>
        </w:rPr>
        <w:t>考生在考前</w:t>
      </w:r>
      <w:r w:rsidRPr="004B27F5">
        <w:rPr>
          <w:color w:val="000000" w:themeColor="text1"/>
        </w:rPr>
        <w:t>14</w:t>
      </w:r>
      <w:r w:rsidRPr="004B27F5">
        <w:rPr>
          <w:rFonts w:hint="eastAsia"/>
          <w:color w:val="000000" w:themeColor="text1"/>
        </w:rPr>
        <w:t>天内如有发热、咳嗽、咽痛、呼吸困难、呕吐、腹泻等症状，应按规定及时就医。</w:t>
      </w:r>
    </w:p>
    <w:p w14:paraId="15461C93" w14:textId="77777777" w:rsidR="00DD3D81" w:rsidRDefault="00DD3D81" w:rsidP="004418BE">
      <w:pPr>
        <w:pStyle w:val="a3"/>
        <w:shd w:val="clear" w:color="auto" w:fill="FFFFFF"/>
        <w:spacing w:beforeLines="50" w:before="156" w:beforeAutospacing="0" w:after="0" w:afterAutospacing="0" w:line="360" w:lineRule="auto"/>
        <w:ind w:firstLineChars="200" w:firstLine="480"/>
        <w:jc w:val="both"/>
        <w:rPr>
          <w:color w:val="000000" w:themeColor="text1"/>
        </w:rPr>
      </w:pPr>
      <w:r>
        <w:rPr>
          <w:rFonts w:hint="eastAsia"/>
          <w:color w:val="000000" w:themeColor="text1"/>
        </w:rPr>
        <w:t>（5）关注学校招生考试最新通知</w:t>
      </w:r>
    </w:p>
    <w:p w14:paraId="3DC2F976" w14:textId="77777777" w:rsidR="00DD3D81" w:rsidRDefault="00DD3D81" w:rsidP="004418BE">
      <w:pPr>
        <w:pStyle w:val="a3"/>
        <w:shd w:val="clear" w:color="auto" w:fill="FFFFFF"/>
        <w:spacing w:beforeLines="50" w:before="156" w:beforeAutospacing="0" w:after="0" w:afterAutospacing="0" w:line="360" w:lineRule="auto"/>
        <w:ind w:firstLineChars="200" w:firstLine="480"/>
        <w:jc w:val="both"/>
        <w:rPr>
          <w:color w:val="000000" w:themeColor="text1"/>
        </w:rPr>
      </w:pPr>
      <w:r w:rsidRPr="002F7E76">
        <w:rPr>
          <w:rFonts w:hint="eastAsia"/>
          <w:color w:val="000000" w:themeColor="text1"/>
        </w:rPr>
        <w:t>学校</w:t>
      </w:r>
      <w:r>
        <w:rPr>
          <w:rFonts w:hint="eastAsia"/>
          <w:color w:val="000000" w:themeColor="text1"/>
        </w:rPr>
        <w:t>考试</w:t>
      </w:r>
      <w:r w:rsidRPr="002F7E76">
        <w:rPr>
          <w:rFonts w:hint="eastAsia"/>
          <w:color w:val="000000" w:themeColor="text1"/>
        </w:rPr>
        <w:t>工作和疫情防控要求可能视本地疫情防控情况做出相应调整，</w:t>
      </w:r>
      <w:r w:rsidRPr="002F7E76">
        <w:rPr>
          <w:color w:val="000000" w:themeColor="text1"/>
        </w:rPr>
        <w:t>考生</w:t>
      </w:r>
      <w:r>
        <w:rPr>
          <w:rFonts w:hint="eastAsia"/>
          <w:color w:val="000000" w:themeColor="text1"/>
        </w:rPr>
        <w:t>须</w:t>
      </w:r>
      <w:r w:rsidRPr="002F7E76">
        <w:rPr>
          <w:color w:val="000000" w:themeColor="text1"/>
        </w:rPr>
        <w:t>关注东华大学招生官网（</w:t>
      </w:r>
      <w:r w:rsidRPr="002F7E76">
        <w:rPr>
          <w:rFonts w:hint="eastAsia"/>
          <w:color w:val="000000" w:themeColor="text1"/>
        </w:rPr>
        <w:t>网址：</w:t>
      </w:r>
      <w:r w:rsidRPr="00B8008B">
        <w:rPr>
          <w:rFonts w:ascii="Times New Roman" w:hAnsi="Times New Roman" w:cs="Times New Roman"/>
          <w:color w:val="000000" w:themeColor="text1"/>
        </w:rPr>
        <w:t>http://zs.dhu.edu.cn/</w:t>
      </w:r>
      <w:r w:rsidRPr="00B8008B">
        <w:rPr>
          <w:rFonts w:ascii="Times New Roman" w:hAnsi="Times New Roman" w:cs="Times New Roman"/>
          <w:color w:val="000000" w:themeColor="text1"/>
        </w:rPr>
        <w:t>）</w:t>
      </w:r>
      <w:r w:rsidRPr="002F7E76">
        <w:rPr>
          <w:rFonts w:hint="eastAsia"/>
          <w:color w:val="000000" w:themeColor="text1"/>
        </w:rPr>
        <w:t>和</w:t>
      </w:r>
      <w:r w:rsidRPr="002F7E76">
        <w:rPr>
          <w:color w:val="000000" w:themeColor="text1"/>
        </w:rPr>
        <w:t>东华大学本科招生微信公众号</w:t>
      </w:r>
      <w:r>
        <w:rPr>
          <w:rFonts w:hint="eastAsia"/>
          <w:color w:val="000000" w:themeColor="text1"/>
        </w:rPr>
        <w:t>的最新通知。</w:t>
      </w:r>
    </w:p>
    <w:p w14:paraId="412EAD1E" w14:textId="520CF77A" w:rsidR="00D16069" w:rsidRPr="00DD3D81" w:rsidRDefault="002B0020" w:rsidP="004418BE">
      <w:pPr>
        <w:spacing w:beforeLines="100" w:before="312"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三</w:t>
      </w:r>
      <w:r w:rsidR="00D16069" w:rsidRPr="00DD3D81">
        <w:rPr>
          <w:rFonts w:asciiTheme="minorEastAsia" w:hAnsiTheme="minorEastAsia" w:hint="eastAsia"/>
          <w:b/>
          <w:color w:val="000000" w:themeColor="text1"/>
          <w:sz w:val="24"/>
          <w:szCs w:val="24"/>
        </w:rPr>
        <w:t>、报到及</w:t>
      </w:r>
      <w:r w:rsidR="00FD07FE">
        <w:rPr>
          <w:rFonts w:asciiTheme="minorEastAsia" w:hAnsiTheme="minorEastAsia" w:hint="eastAsia"/>
          <w:b/>
          <w:color w:val="000000" w:themeColor="text1"/>
          <w:sz w:val="24"/>
          <w:szCs w:val="24"/>
        </w:rPr>
        <w:t>考试</w:t>
      </w:r>
      <w:r w:rsidR="00D16069" w:rsidRPr="00DD3D81">
        <w:rPr>
          <w:rFonts w:asciiTheme="minorEastAsia" w:hAnsiTheme="minorEastAsia" w:hint="eastAsia"/>
          <w:b/>
          <w:color w:val="000000" w:themeColor="text1"/>
          <w:sz w:val="24"/>
          <w:szCs w:val="24"/>
        </w:rPr>
        <w:t>当日安排</w:t>
      </w:r>
    </w:p>
    <w:p w14:paraId="36B4279F" w14:textId="77777777" w:rsidR="00D16069" w:rsidRPr="00DD3D81" w:rsidRDefault="00D16069" w:rsidP="004418BE">
      <w:pPr>
        <w:spacing w:beforeLines="50" w:before="156" w:line="360" w:lineRule="auto"/>
        <w:ind w:firstLineChars="200" w:firstLine="480"/>
        <w:rPr>
          <w:rFonts w:asciiTheme="minorEastAsia" w:hAnsiTheme="minorEastAsia"/>
          <w:color w:val="000000" w:themeColor="text1"/>
          <w:sz w:val="24"/>
          <w:szCs w:val="24"/>
        </w:rPr>
      </w:pPr>
      <w:r w:rsidRPr="00DD3D81">
        <w:rPr>
          <w:rFonts w:asciiTheme="minorEastAsia" w:hAnsiTheme="minorEastAsia" w:hint="eastAsia"/>
          <w:color w:val="000000" w:themeColor="text1"/>
          <w:sz w:val="24"/>
          <w:szCs w:val="24"/>
        </w:rPr>
        <w:t>1、</w:t>
      </w:r>
      <w:r w:rsidRPr="00DD3D81">
        <w:rPr>
          <w:rFonts w:asciiTheme="minorEastAsia" w:hAnsiTheme="minorEastAsia"/>
          <w:color w:val="000000" w:themeColor="text1"/>
          <w:sz w:val="24"/>
          <w:szCs w:val="24"/>
        </w:rPr>
        <w:t>报到</w:t>
      </w:r>
      <w:r w:rsidRPr="00DD3D81">
        <w:rPr>
          <w:rFonts w:asciiTheme="minorEastAsia" w:hAnsiTheme="minorEastAsia" w:hint="eastAsia"/>
          <w:color w:val="000000" w:themeColor="text1"/>
          <w:sz w:val="24"/>
          <w:szCs w:val="24"/>
        </w:rPr>
        <w:t>及</w:t>
      </w:r>
      <w:r w:rsidRPr="00DD3D81">
        <w:rPr>
          <w:rFonts w:asciiTheme="minorEastAsia" w:hAnsiTheme="minorEastAsia"/>
          <w:color w:val="000000" w:themeColor="text1"/>
          <w:sz w:val="24"/>
          <w:szCs w:val="24"/>
        </w:rPr>
        <w:t>进校</w:t>
      </w:r>
      <w:r w:rsidRPr="00DD3D81">
        <w:rPr>
          <w:rFonts w:asciiTheme="minorEastAsia" w:hAnsiTheme="minorEastAsia" w:hint="eastAsia"/>
          <w:color w:val="000000" w:themeColor="text1"/>
          <w:sz w:val="24"/>
          <w:szCs w:val="24"/>
        </w:rPr>
        <w:t>前体温检测</w:t>
      </w:r>
    </w:p>
    <w:p w14:paraId="58BC385B" w14:textId="396A9DC5" w:rsidR="00DD3D81" w:rsidRPr="002F7E76" w:rsidRDefault="00DD3D81" w:rsidP="004418BE">
      <w:pPr>
        <w:pStyle w:val="a3"/>
        <w:spacing w:beforeLines="50" w:before="156" w:beforeAutospacing="0" w:after="0" w:afterAutospacing="0" w:line="360" w:lineRule="auto"/>
        <w:ind w:firstLineChars="200" w:firstLine="480"/>
        <w:jc w:val="both"/>
        <w:rPr>
          <w:color w:val="000000" w:themeColor="text1"/>
        </w:rPr>
      </w:pPr>
      <w:r w:rsidRPr="002F7E76">
        <w:rPr>
          <w:rFonts w:hint="eastAsia"/>
          <w:color w:val="000000" w:themeColor="text1"/>
        </w:rPr>
        <w:t>（1）考生在来校前密切关注本人体温情况，来校</w:t>
      </w:r>
      <w:r w:rsidRPr="002F7E76">
        <w:rPr>
          <w:color w:val="000000" w:themeColor="text1"/>
        </w:rPr>
        <w:t>须做好个人防护，</w:t>
      </w:r>
      <w:r w:rsidRPr="002F7E76">
        <w:rPr>
          <w:rFonts w:hint="eastAsia"/>
          <w:color w:val="000000" w:themeColor="text1"/>
        </w:rPr>
        <w:t>乘坐</w:t>
      </w:r>
      <w:r w:rsidRPr="002F7E76">
        <w:rPr>
          <w:color w:val="000000" w:themeColor="text1"/>
        </w:rPr>
        <w:t>公共交通</w:t>
      </w:r>
      <w:r w:rsidRPr="002F7E76">
        <w:rPr>
          <w:rFonts w:hint="eastAsia"/>
          <w:color w:val="000000" w:themeColor="text1"/>
        </w:rPr>
        <w:t>全程</w:t>
      </w:r>
      <w:r w:rsidRPr="002F7E76">
        <w:rPr>
          <w:color w:val="000000" w:themeColor="text1"/>
        </w:rPr>
        <w:t>佩戴口罩</w:t>
      </w:r>
      <w:r w:rsidRPr="002F7E76">
        <w:rPr>
          <w:rFonts w:hint="eastAsia"/>
          <w:color w:val="000000" w:themeColor="text1"/>
        </w:rPr>
        <w:t>。</w:t>
      </w:r>
      <w:r w:rsidRPr="002F7E76">
        <w:rPr>
          <w:color w:val="000000" w:themeColor="text1"/>
        </w:rPr>
        <w:t>考生</w:t>
      </w:r>
      <w:r w:rsidRPr="002F7E76">
        <w:rPr>
          <w:rFonts w:hint="eastAsia"/>
          <w:color w:val="000000" w:themeColor="text1"/>
        </w:rPr>
        <w:t>独立</w:t>
      </w:r>
      <w:r w:rsidRPr="002F7E76">
        <w:rPr>
          <w:color w:val="000000" w:themeColor="text1"/>
        </w:rPr>
        <w:t>应考</w:t>
      </w:r>
      <w:r w:rsidRPr="002F7E76">
        <w:rPr>
          <w:rFonts w:hint="eastAsia"/>
          <w:color w:val="000000" w:themeColor="text1"/>
        </w:rPr>
        <w:t>，</w:t>
      </w:r>
      <w:r w:rsidRPr="002F7E76">
        <w:rPr>
          <w:color w:val="000000" w:themeColor="text1"/>
        </w:rPr>
        <w:t>提倡</w:t>
      </w:r>
      <w:r w:rsidRPr="002F7E76">
        <w:rPr>
          <w:rFonts w:hint="eastAsia"/>
          <w:color w:val="000000" w:themeColor="text1"/>
        </w:rPr>
        <w:t>家长</w:t>
      </w:r>
      <w:r w:rsidRPr="002F7E76">
        <w:rPr>
          <w:color w:val="000000" w:themeColor="text1"/>
        </w:rPr>
        <w:t>不</w:t>
      </w:r>
      <w:bookmarkStart w:id="0" w:name="_GoBack"/>
      <w:bookmarkEnd w:id="0"/>
      <w:r w:rsidRPr="002F7E76">
        <w:rPr>
          <w:color w:val="000000" w:themeColor="text1"/>
        </w:rPr>
        <w:t>送考，不在</w:t>
      </w:r>
      <w:r w:rsidRPr="002F7E76">
        <w:rPr>
          <w:rFonts w:hint="eastAsia"/>
          <w:color w:val="000000" w:themeColor="text1"/>
        </w:rPr>
        <w:t>校门口聚集。送考人员与车辆一律不得进入学校，考生下车后，车辆立即驶离，学校不提供车位（“延安路校</w:t>
      </w:r>
      <w:r w:rsidR="001915FE">
        <w:rPr>
          <w:rFonts w:hint="eastAsia"/>
          <w:color w:val="000000" w:themeColor="text1"/>
        </w:rPr>
        <w:t>区学校考试</w:t>
      </w:r>
      <w:r w:rsidRPr="002F7E76">
        <w:rPr>
          <w:rFonts w:hint="eastAsia"/>
          <w:color w:val="000000" w:themeColor="text1"/>
        </w:rPr>
        <w:t>自驾车辆停放提示”</w:t>
      </w:r>
      <w:r w:rsidR="001915FE">
        <w:rPr>
          <w:rFonts w:hint="eastAsia"/>
          <w:color w:val="000000" w:themeColor="text1"/>
        </w:rPr>
        <w:t>供参考</w:t>
      </w:r>
      <w:r w:rsidRPr="002F7E76">
        <w:rPr>
          <w:rFonts w:hint="eastAsia"/>
          <w:color w:val="000000" w:themeColor="text1"/>
        </w:rPr>
        <w:t>）。</w:t>
      </w:r>
    </w:p>
    <w:p w14:paraId="0F417535" w14:textId="77B017E5" w:rsidR="00DD3D81" w:rsidRDefault="00DD3D81" w:rsidP="004418BE">
      <w:pPr>
        <w:pStyle w:val="a3"/>
        <w:spacing w:beforeLines="50" w:before="156" w:beforeAutospacing="0" w:after="0" w:afterAutospacing="0" w:line="360" w:lineRule="auto"/>
        <w:ind w:firstLineChars="200" w:firstLine="480"/>
        <w:jc w:val="both"/>
        <w:rPr>
          <w:color w:val="000000" w:themeColor="text1"/>
        </w:rPr>
      </w:pPr>
      <w:r w:rsidRPr="002F7E76">
        <w:rPr>
          <w:rFonts w:hint="eastAsia"/>
          <w:color w:val="000000" w:themeColor="text1"/>
        </w:rPr>
        <w:t>（2）</w:t>
      </w:r>
      <w:r w:rsidRPr="002F7E76">
        <w:rPr>
          <w:rFonts w:cstheme="minorBidi"/>
          <w:color w:val="000000" w:themeColor="text1"/>
          <w:kern w:val="2"/>
        </w:rPr>
        <w:t>考生</w:t>
      </w:r>
      <w:r w:rsidRPr="002F7E76">
        <w:rPr>
          <w:rFonts w:cstheme="minorBidi" w:hint="eastAsia"/>
          <w:color w:val="000000" w:themeColor="text1"/>
          <w:kern w:val="2"/>
        </w:rPr>
        <w:t>按</w:t>
      </w:r>
      <w:r w:rsidRPr="002F7E76">
        <w:rPr>
          <w:rFonts w:cstheme="minorBidi"/>
          <w:color w:val="000000" w:themeColor="text1"/>
          <w:kern w:val="2"/>
        </w:rPr>
        <w:t>指定时间</w:t>
      </w:r>
      <w:r>
        <w:rPr>
          <w:rFonts w:cstheme="minorBidi" w:hint="eastAsia"/>
          <w:color w:val="000000" w:themeColor="text1"/>
          <w:kern w:val="2"/>
        </w:rPr>
        <w:t>到指定地点</w:t>
      </w:r>
      <w:r w:rsidRPr="002F7E76">
        <w:rPr>
          <w:rFonts w:cstheme="minorBidi" w:hint="eastAsia"/>
          <w:color w:val="000000" w:themeColor="text1"/>
          <w:kern w:val="2"/>
        </w:rPr>
        <w:t>报到，不得提前报到</w:t>
      </w:r>
      <w:r w:rsidRPr="002F7E76">
        <w:rPr>
          <w:rFonts w:hint="eastAsia"/>
          <w:color w:val="000000" w:themeColor="text1"/>
        </w:rPr>
        <w:t>。</w:t>
      </w:r>
      <w:r>
        <w:rPr>
          <w:rFonts w:hint="eastAsia"/>
          <w:color w:val="000000" w:themeColor="text1"/>
        </w:rPr>
        <w:t>考</w:t>
      </w:r>
      <w:r w:rsidRPr="002F7E76">
        <w:rPr>
          <w:rFonts w:cstheme="minorBidi" w:hint="eastAsia"/>
          <w:color w:val="000000" w:themeColor="text1"/>
          <w:kern w:val="2"/>
        </w:rPr>
        <w:t>生按准考证上</w:t>
      </w:r>
      <w:r w:rsidRPr="002F7E76">
        <w:rPr>
          <w:rFonts w:cstheme="minorBidi"/>
          <w:color w:val="000000" w:themeColor="text1"/>
          <w:kern w:val="2"/>
        </w:rPr>
        <w:t>指定</w:t>
      </w:r>
      <w:r w:rsidRPr="002F7E76">
        <w:rPr>
          <w:rFonts w:cstheme="minorBidi" w:hint="eastAsia"/>
          <w:color w:val="000000" w:themeColor="text1"/>
          <w:kern w:val="2"/>
        </w:rPr>
        <w:t>的</w:t>
      </w:r>
      <w:r w:rsidRPr="002F7E76">
        <w:rPr>
          <w:rFonts w:cstheme="minorBidi"/>
          <w:color w:val="000000" w:themeColor="text1"/>
          <w:kern w:val="2"/>
        </w:rPr>
        <w:t>时间从中山西路校门进校，</w:t>
      </w:r>
      <w:r w:rsidR="00D64398">
        <w:rPr>
          <w:rFonts w:cstheme="minorBidi" w:hint="eastAsia"/>
          <w:color w:val="000000" w:themeColor="text1"/>
          <w:kern w:val="2"/>
        </w:rPr>
        <w:t>现场进行抗原检测，结果为阴性并且</w:t>
      </w:r>
      <w:r w:rsidRPr="002F7E76">
        <w:rPr>
          <w:rFonts w:cstheme="minorBidi" w:hint="eastAsia"/>
          <w:color w:val="000000" w:themeColor="text1"/>
          <w:kern w:val="2"/>
        </w:rPr>
        <w:t>测量</w:t>
      </w:r>
      <w:r w:rsidRPr="002F7E76">
        <w:rPr>
          <w:rFonts w:cstheme="minorBidi"/>
          <w:color w:val="000000" w:themeColor="text1"/>
          <w:kern w:val="2"/>
        </w:rPr>
        <w:t>体温</w:t>
      </w:r>
      <w:r w:rsidRPr="002F7E76">
        <w:rPr>
          <w:rFonts w:cstheme="minorBidi" w:hint="eastAsia"/>
          <w:color w:val="000000" w:themeColor="text1"/>
          <w:kern w:val="2"/>
        </w:rPr>
        <w:t>不超过37.3度的</w:t>
      </w:r>
      <w:r w:rsidRPr="002F7E76">
        <w:rPr>
          <w:rFonts w:cstheme="minorBidi"/>
          <w:color w:val="000000" w:themeColor="text1"/>
          <w:kern w:val="2"/>
        </w:rPr>
        <w:t>考生</w:t>
      </w:r>
      <w:r w:rsidRPr="002F7E76">
        <w:rPr>
          <w:rFonts w:cstheme="minorBidi" w:hint="eastAsia"/>
          <w:color w:val="000000" w:themeColor="text1"/>
          <w:kern w:val="2"/>
        </w:rPr>
        <w:t>方可</w:t>
      </w:r>
      <w:r w:rsidRPr="002F7E76">
        <w:rPr>
          <w:rFonts w:cstheme="minorBidi"/>
          <w:color w:val="000000" w:themeColor="text1"/>
          <w:kern w:val="2"/>
        </w:rPr>
        <w:t>进校</w:t>
      </w:r>
      <w:r w:rsidRPr="002F7E76">
        <w:rPr>
          <w:rFonts w:cstheme="minorBidi" w:hint="eastAsia"/>
          <w:color w:val="000000" w:themeColor="text1"/>
          <w:kern w:val="2"/>
        </w:rPr>
        <w:t>。</w:t>
      </w:r>
      <w:r w:rsidRPr="002F7E76">
        <w:rPr>
          <w:rFonts w:hint="eastAsia"/>
          <w:color w:val="000000" w:themeColor="text1"/>
        </w:rPr>
        <w:t>因疫情防控检查需要，请考生充分预留时间，适当提早到校（</w:t>
      </w:r>
      <w:r>
        <w:rPr>
          <w:rFonts w:hint="eastAsia"/>
          <w:color w:val="000000" w:themeColor="text1"/>
        </w:rPr>
        <w:t>按准考证的时间</w:t>
      </w:r>
      <w:r w:rsidRPr="002F7E76">
        <w:rPr>
          <w:rFonts w:hint="eastAsia"/>
          <w:color w:val="000000" w:themeColor="text1"/>
        </w:rPr>
        <w:t>至少提前</w:t>
      </w:r>
      <w:r w:rsidR="00D64398">
        <w:rPr>
          <w:rFonts w:hint="eastAsia"/>
          <w:color w:val="000000" w:themeColor="text1"/>
        </w:rPr>
        <w:t>30分钟</w:t>
      </w:r>
      <w:r w:rsidRPr="002F7E76">
        <w:rPr>
          <w:rFonts w:hint="eastAsia"/>
          <w:color w:val="000000" w:themeColor="text1"/>
        </w:rPr>
        <w:t>到达进校门口）。</w:t>
      </w:r>
    </w:p>
    <w:p w14:paraId="0DBDDABB" w14:textId="298381E9" w:rsidR="00DD3D81" w:rsidRDefault="00DD3D81" w:rsidP="004418BE">
      <w:pPr>
        <w:pStyle w:val="a3"/>
        <w:spacing w:beforeLines="50" w:before="156" w:beforeAutospacing="0" w:after="0" w:afterAutospacing="0" w:line="360" w:lineRule="auto"/>
        <w:ind w:firstLineChars="200" w:firstLine="480"/>
        <w:jc w:val="both"/>
        <w:rPr>
          <w:color w:val="000000" w:themeColor="text1"/>
        </w:rPr>
      </w:pPr>
      <w:r>
        <w:rPr>
          <w:rFonts w:hint="eastAsia"/>
          <w:color w:val="000000" w:themeColor="text1"/>
        </w:rPr>
        <w:t>（3）</w:t>
      </w:r>
      <w:r w:rsidRPr="002F7E76">
        <w:rPr>
          <w:rFonts w:hint="eastAsia"/>
          <w:color w:val="000000" w:themeColor="text1"/>
        </w:rPr>
        <w:t>考生进校前须进行体温检测，通过后方可进校，</w:t>
      </w:r>
      <w:r w:rsidR="00BE3396">
        <w:rPr>
          <w:rFonts w:hint="eastAsia"/>
          <w:color w:val="000000" w:themeColor="text1"/>
        </w:rPr>
        <w:t>考生交核酸检测阴性报告纸质版和填写完整的《</w:t>
      </w:r>
      <w:r w:rsidR="00BE3396" w:rsidRPr="002F7E76">
        <w:rPr>
          <w:rFonts w:cstheme="minorBidi" w:hint="eastAsia"/>
          <w:color w:val="000000" w:themeColor="text1"/>
          <w:kern w:val="2"/>
        </w:rPr>
        <w:t>东华大学202</w:t>
      </w:r>
      <w:r w:rsidR="00501FB8">
        <w:rPr>
          <w:rFonts w:cstheme="minorBidi" w:hint="eastAsia"/>
          <w:color w:val="000000" w:themeColor="text1"/>
          <w:kern w:val="2"/>
        </w:rPr>
        <w:t>2</w:t>
      </w:r>
      <w:r w:rsidR="00BE3396" w:rsidRPr="002F7E76">
        <w:rPr>
          <w:rFonts w:cstheme="minorBidi" w:hint="eastAsia"/>
          <w:color w:val="000000" w:themeColor="text1"/>
          <w:kern w:val="2"/>
        </w:rPr>
        <w:t>年特殊</w:t>
      </w:r>
      <w:r w:rsidR="00BE3396" w:rsidRPr="002F7E76">
        <w:rPr>
          <w:rFonts w:cstheme="minorBidi"/>
          <w:color w:val="000000" w:themeColor="text1"/>
          <w:kern w:val="2"/>
        </w:rPr>
        <w:t>类型</w:t>
      </w:r>
      <w:r w:rsidR="00BE3396" w:rsidRPr="002F7E76">
        <w:rPr>
          <w:rFonts w:cstheme="minorBidi" w:hint="eastAsia"/>
          <w:color w:val="000000" w:themeColor="text1"/>
          <w:kern w:val="2"/>
        </w:rPr>
        <w:t>招生考试考生</w:t>
      </w:r>
      <w:r w:rsidR="00BE3396" w:rsidRPr="002F7E76">
        <w:rPr>
          <w:rFonts w:cstheme="minorBidi"/>
          <w:color w:val="000000" w:themeColor="text1"/>
          <w:kern w:val="2"/>
        </w:rPr>
        <w:t>健康</w:t>
      </w:r>
      <w:r w:rsidR="00BE3396" w:rsidRPr="002F7E76">
        <w:rPr>
          <w:rFonts w:cstheme="minorBidi" w:hint="eastAsia"/>
          <w:color w:val="000000" w:themeColor="text1"/>
          <w:kern w:val="2"/>
        </w:rPr>
        <w:t>安全</w:t>
      </w:r>
      <w:r w:rsidR="00BE3396" w:rsidRPr="002F7E76">
        <w:rPr>
          <w:rFonts w:cstheme="minorBidi"/>
          <w:color w:val="000000" w:themeColor="text1"/>
          <w:kern w:val="2"/>
        </w:rPr>
        <w:t>承诺书</w:t>
      </w:r>
      <w:r w:rsidR="00BE3396">
        <w:rPr>
          <w:rFonts w:hint="eastAsia"/>
          <w:color w:val="000000" w:themeColor="text1"/>
        </w:rPr>
        <w:t>》，工作人员查验</w:t>
      </w:r>
      <w:r w:rsidR="00D64398">
        <w:rPr>
          <w:rFonts w:hint="eastAsia"/>
          <w:color w:val="000000" w:themeColor="text1"/>
        </w:rPr>
        <w:t>进校码、场所码、</w:t>
      </w:r>
      <w:r w:rsidRPr="002F7E76">
        <w:rPr>
          <w:rFonts w:hint="eastAsia"/>
          <w:color w:val="000000" w:themeColor="text1"/>
        </w:rPr>
        <w:t>准考证</w:t>
      </w:r>
      <w:r w:rsidRPr="002F7E76">
        <w:rPr>
          <w:color w:val="000000" w:themeColor="text1"/>
        </w:rPr>
        <w:t>、身份证</w:t>
      </w:r>
      <w:r w:rsidR="00D64398">
        <w:rPr>
          <w:rFonts w:hint="eastAsia"/>
          <w:color w:val="000000" w:themeColor="text1"/>
        </w:rPr>
        <w:t>，进行</w:t>
      </w:r>
      <w:r>
        <w:rPr>
          <w:rFonts w:hint="eastAsia"/>
          <w:color w:val="000000" w:themeColor="text1"/>
        </w:rPr>
        <w:t>防疫安全检查。</w:t>
      </w:r>
    </w:p>
    <w:p w14:paraId="604A90B9" w14:textId="53779C76" w:rsidR="00DD3D81" w:rsidRPr="00DD3D81" w:rsidRDefault="00DD3D81" w:rsidP="004418BE">
      <w:pPr>
        <w:spacing w:beforeLines="50" w:before="156"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w:t>
      </w:r>
      <w:r w:rsidRPr="004B6294">
        <w:rPr>
          <w:rFonts w:ascii="宋体" w:eastAsia="宋体" w:hAnsi="宋体" w:hint="eastAsia"/>
          <w:color w:val="000000" w:themeColor="text1"/>
          <w:sz w:val="24"/>
          <w:szCs w:val="24"/>
        </w:rPr>
        <w:t>防疫安全检查合格</w:t>
      </w:r>
      <w:r>
        <w:rPr>
          <w:rFonts w:ascii="宋体" w:eastAsia="宋体" w:hAnsi="宋体" w:hint="eastAsia"/>
          <w:color w:val="000000" w:themeColor="text1"/>
          <w:sz w:val="24"/>
          <w:szCs w:val="24"/>
        </w:rPr>
        <w:t>的考生</w:t>
      </w:r>
      <w:r w:rsidRPr="004B6294">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工作人员</w:t>
      </w:r>
      <w:r w:rsidRPr="004B6294">
        <w:rPr>
          <w:rFonts w:ascii="宋体" w:eastAsia="宋体" w:hAnsi="宋体" w:hint="eastAsia"/>
          <w:color w:val="000000" w:themeColor="text1"/>
          <w:sz w:val="24"/>
          <w:szCs w:val="24"/>
        </w:rPr>
        <w:t>在</w:t>
      </w:r>
      <w:r>
        <w:rPr>
          <w:rFonts w:ascii="宋体" w:eastAsia="宋体" w:hAnsi="宋体" w:hint="eastAsia"/>
          <w:color w:val="000000" w:themeColor="text1"/>
          <w:sz w:val="24"/>
          <w:szCs w:val="24"/>
        </w:rPr>
        <w:t>其</w:t>
      </w:r>
      <w:r w:rsidRPr="004B6294">
        <w:rPr>
          <w:rFonts w:ascii="宋体" w:eastAsia="宋体" w:hAnsi="宋体" w:hint="eastAsia"/>
          <w:color w:val="000000" w:themeColor="text1"/>
          <w:sz w:val="24"/>
          <w:szCs w:val="24"/>
        </w:rPr>
        <w:t>准考证上加盖“已验证”章</w:t>
      </w:r>
      <w:r>
        <w:rPr>
          <w:rFonts w:ascii="宋体" w:eastAsia="宋体" w:hAnsi="宋体" w:hint="eastAsia"/>
          <w:color w:val="000000" w:themeColor="text1"/>
          <w:sz w:val="24"/>
          <w:szCs w:val="24"/>
        </w:rPr>
        <w:t>，考</w:t>
      </w:r>
      <w:r>
        <w:rPr>
          <w:rFonts w:ascii="宋体" w:eastAsia="宋体" w:hAnsi="宋体" w:hint="eastAsia"/>
          <w:color w:val="000000" w:themeColor="text1"/>
          <w:sz w:val="24"/>
          <w:szCs w:val="24"/>
        </w:rPr>
        <w:lastRenderedPageBreak/>
        <w:t>生方可进校到考场报到</w:t>
      </w:r>
      <w:r w:rsidRPr="00DD3D81">
        <w:rPr>
          <w:rFonts w:ascii="宋体" w:eastAsia="宋体" w:hAnsi="宋体" w:hint="eastAsia"/>
          <w:color w:val="000000" w:themeColor="text1"/>
          <w:sz w:val="24"/>
          <w:szCs w:val="24"/>
        </w:rPr>
        <w:t>区域。考务人员对考生进行“人脸识别”验证，并查验报到材料，材料原件不全或与报名材料不符的考生，不能通过现场验证。未参加或未通过现场验证者，取消考试资格。</w:t>
      </w:r>
    </w:p>
    <w:p w14:paraId="6DB72040" w14:textId="430C4EB9" w:rsidR="00DD3D81" w:rsidRPr="00DD3D81" w:rsidRDefault="00DD3D81" w:rsidP="004418BE">
      <w:pPr>
        <w:spacing w:beforeLines="50" w:before="156" w:line="360" w:lineRule="auto"/>
        <w:ind w:firstLineChars="200" w:firstLine="480"/>
        <w:rPr>
          <w:rFonts w:ascii="宋体" w:eastAsia="宋体" w:hAnsi="宋体"/>
          <w:color w:val="000000" w:themeColor="text1"/>
          <w:sz w:val="24"/>
          <w:szCs w:val="24"/>
        </w:rPr>
      </w:pPr>
      <w:r w:rsidRPr="00DD3D81">
        <w:rPr>
          <w:rFonts w:ascii="宋体" w:eastAsia="宋体" w:hAnsi="宋体" w:hint="eastAsia"/>
          <w:color w:val="000000" w:themeColor="text1"/>
          <w:sz w:val="24"/>
          <w:szCs w:val="24"/>
        </w:rPr>
        <w:t>2、考试</w:t>
      </w:r>
      <w:r w:rsidR="00FD07FE">
        <w:rPr>
          <w:rFonts w:ascii="宋体" w:eastAsia="宋体" w:hAnsi="宋体" w:hint="eastAsia"/>
          <w:color w:val="000000" w:themeColor="text1"/>
          <w:sz w:val="24"/>
          <w:szCs w:val="24"/>
        </w:rPr>
        <w:t>当日</w:t>
      </w:r>
      <w:r w:rsidRPr="00DD3D81">
        <w:rPr>
          <w:rFonts w:ascii="宋体" w:eastAsia="宋体" w:hAnsi="宋体" w:hint="eastAsia"/>
          <w:color w:val="000000" w:themeColor="text1"/>
          <w:sz w:val="24"/>
          <w:szCs w:val="24"/>
        </w:rPr>
        <w:t>安排</w:t>
      </w:r>
    </w:p>
    <w:p w14:paraId="024AE44E" w14:textId="3B8CF282" w:rsidR="00DD3D81" w:rsidRPr="002F7E76" w:rsidRDefault="00DD3D81" w:rsidP="004418BE">
      <w:pPr>
        <w:pStyle w:val="Default"/>
        <w:adjustRightInd/>
        <w:spacing w:beforeLines="50" w:before="156"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（1）考生</w:t>
      </w:r>
      <w:r w:rsidRPr="002F7E76">
        <w:rPr>
          <w:rFonts w:ascii="宋体" w:eastAsia="宋体" w:hAnsi="宋体"/>
          <w:color w:val="000000" w:themeColor="text1"/>
        </w:rPr>
        <w:t>进入学校后，需沿</w:t>
      </w:r>
      <w:r w:rsidRPr="002F7E76">
        <w:rPr>
          <w:rFonts w:ascii="宋体" w:eastAsia="宋体" w:hAnsi="宋体" w:hint="eastAsia"/>
          <w:color w:val="000000" w:themeColor="text1"/>
        </w:rPr>
        <w:t>指定路线</w:t>
      </w:r>
      <w:r w:rsidRPr="002F7E76">
        <w:rPr>
          <w:rFonts w:ascii="宋体" w:eastAsia="宋体" w:hAnsi="宋体"/>
          <w:color w:val="000000" w:themeColor="text1"/>
        </w:rPr>
        <w:t>进入考场所在区域。</w:t>
      </w:r>
      <w:r w:rsidRPr="002F7E76">
        <w:rPr>
          <w:rFonts w:ascii="宋体" w:eastAsia="宋体" w:hAnsi="宋体" w:hint="eastAsia"/>
          <w:color w:val="000000" w:themeColor="text1"/>
        </w:rPr>
        <w:t>考生全程佩戴口罩，</w:t>
      </w:r>
      <w:r w:rsidRPr="002F7E76">
        <w:rPr>
          <w:rFonts w:ascii="宋体" w:eastAsia="宋体" w:hAnsi="宋体"/>
          <w:color w:val="000000" w:themeColor="text1"/>
        </w:rPr>
        <w:t>考试过程中可摘除口罩，测试结束后立即佩戴口罩。</w:t>
      </w:r>
    </w:p>
    <w:p w14:paraId="0E253ABD" w14:textId="43DB2F7A" w:rsidR="00DD3D81" w:rsidRPr="002F7E76" w:rsidRDefault="00DD3D81" w:rsidP="004418BE">
      <w:pPr>
        <w:pStyle w:val="Default"/>
        <w:adjustRightInd/>
        <w:spacing w:beforeLines="50" w:before="156"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w:t>
      </w:r>
      <w:r>
        <w:rPr>
          <w:rFonts w:ascii="宋体" w:eastAsia="宋体" w:hAnsi="宋体" w:hint="eastAsia"/>
          <w:color w:val="000000" w:themeColor="text1"/>
        </w:rPr>
        <w:t>2</w:t>
      </w:r>
      <w:r w:rsidRPr="002F7E76">
        <w:rPr>
          <w:rFonts w:ascii="宋体" w:eastAsia="宋体" w:hAnsi="宋体" w:hint="eastAsia"/>
          <w:color w:val="000000" w:themeColor="text1"/>
        </w:rPr>
        <w:t>）考生参加测试，应服从现场工作人员管理及防疫组织安排，不得随意走动。</w:t>
      </w:r>
    </w:p>
    <w:p w14:paraId="454B1331" w14:textId="0D8367D2" w:rsidR="00DD3D81" w:rsidRPr="002F7E76" w:rsidRDefault="00DD3D81" w:rsidP="004418BE">
      <w:pPr>
        <w:pStyle w:val="a3"/>
        <w:shd w:val="clear" w:color="auto" w:fill="FFFFFF"/>
        <w:spacing w:beforeLines="50" w:before="156" w:beforeAutospacing="0" w:after="0" w:afterAutospacing="0" w:line="360" w:lineRule="auto"/>
        <w:ind w:firstLine="420"/>
        <w:rPr>
          <w:color w:val="000000" w:themeColor="text1"/>
        </w:rPr>
      </w:pPr>
      <w:r w:rsidRPr="002F7E76">
        <w:rPr>
          <w:rFonts w:hint="eastAsia"/>
          <w:color w:val="000000" w:themeColor="text1"/>
        </w:rPr>
        <w:t>（</w:t>
      </w:r>
      <w:r>
        <w:rPr>
          <w:rFonts w:hint="eastAsia"/>
          <w:color w:val="000000" w:themeColor="text1"/>
        </w:rPr>
        <w:t>3</w:t>
      </w:r>
      <w:r w:rsidRPr="002F7E76">
        <w:rPr>
          <w:rFonts w:hint="eastAsia"/>
          <w:color w:val="000000" w:themeColor="text1"/>
        </w:rPr>
        <w:t>）考试过程</w:t>
      </w:r>
      <w:r w:rsidRPr="00B8008B">
        <w:rPr>
          <w:rFonts w:cs="FangSong" w:hint="eastAsia"/>
          <w:color w:val="000000" w:themeColor="text1"/>
        </w:rPr>
        <w:t>中，</w:t>
      </w:r>
      <w:r w:rsidRPr="004B6294">
        <w:rPr>
          <w:rFonts w:cs="FangSong" w:hint="eastAsia"/>
          <w:color w:val="000000" w:themeColor="text1"/>
        </w:rPr>
        <w:t>考生在考试过程中若出现干咳、发热、气促、流涕、腹泻等异常状况，应立即向监考员</w:t>
      </w:r>
      <w:r>
        <w:rPr>
          <w:rFonts w:cs="FangSong" w:hint="eastAsia"/>
          <w:color w:val="000000" w:themeColor="text1"/>
        </w:rPr>
        <w:t>或工作人员</w:t>
      </w:r>
      <w:r w:rsidRPr="004B6294">
        <w:rPr>
          <w:rFonts w:cs="FangSong" w:hint="eastAsia"/>
          <w:color w:val="000000" w:themeColor="text1"/>
        </w:rPr>
        <w:t>报告，</w:t>
      </w:r>
      <w:r w:rsidRPr="002F7E76">
        <w:rPr>
          <w:rFonts w:hint="eastAsia"/>
          <w:color w:val="000000" w:themeColor="text1"/>
        </w:rPr>
        <w:t>按照学校防控应急预案处置。</w:t>
      </w:r>
    </w:p>
    <w:p w14:paraId="6C2C27EC" w14:textId="0A97C192" w:rsidR="00DD3D81" w:rsidRPr="002F7E76" w:rsidRDefault="00DD3D81" w:rsidP="004418BE">
      <w:pPr>
        <w:pStyle w:val="Default"/>
        <w:adjustRightInd/>
        <w:spacing w:beforeLines="50" w:before="156"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w:t>
      </w:r>
      <w:r>
        <w:rPr>
          <w:rFonts w:ascii="宋体" w:eastAsia="宋体" w:hAnsi="宋体" w:hint="eastAsia"/>
          <w:color w:val="000000" w:themeColor="text1"/>
        </w:rPr>
        <w:t>4</w:t>
      </w:r>
      <w:r w:rsidRPr="002F7E76">
        <w:rPr>
          <w:rFonts w:ascii="宋体" w:eastAsia="宋体" w:hAnsi="宋体" w:hint="eastAsia"/>
          <w:color w:val="000000" w:themeColor="text1"/>
        </w:rPr>
        <w:t>）考生</w:t>
      </w:r>
      <w:r w:rsidRPr="002F7E76">
        <w:rPr>
          <w:rFonts w:ascii="宋体" w:eastAsia="宋体" w:hAnsi="宋体"/>
          <w:color w:val="000000" w:themeColor="text1"/>
        </w:rPr>
        <w:t>在指定的区域内</w:t>
      </w:r>
      <w:r w:rsidRPr="002F7E76">
        <w:rPr>
          <w:rFonts w:ascii="宋体" w:eastAsia="宋体" w:hAnsi="宋体" w:hint="eastAsia"/>
          <w:color w:val="000000" w:themeColor="text1"/>
        </w:rPr>
        <w:t>候考和休息，应尽量保持1米以上距离，考生之间避免近距离接触交流。</w:t>
      </w:r>
    </w:p>
    <w:p w14:paraId="750482DD" w14:textId="70381E8C" w:rsidR="00DD3D81" w:rsidRDefault="00DD3D81" w:rsidP="004418BE">
      <w:pPr>
        <w:pStyle w:val="Default"/>
        <w:adjustRightInd/>
        <w:spacing w:beforeLines="50" w:before="156"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w:t>
      </w:r>
      <w:r>
        <w:rPr>
          <w:rFonts w:ascii="宋体" w:eastAsia="宋体" w:hAnsi="宋体" w:hint="eastAsia"/>
          <w:color w:val="000000" w:themeColor="text1"/>
        </w:rPr>
        <w:t>5</w:t>
      </w:r>
      <w:r w:rsidRPr="002F7E76">
        <w:rPr>
          <w:rFonts w:ascii="宋体" w:eastAsia="宋体" w:hAnsi="宋体" w:hint="eastAsia"/>
          <w:color w:val="000000" w:themeColor="text1"/>
        </w:rPr>
        <w:t>）</w:t>
      </w:r>
      <w:r>
        <w:rPr>
          <w:rFonts w:ascii="宋体" w:eastAsia="宋体" w:hAnsi="宋体" w:hint="eastAsia"/>
          <w:color w:val="000000" w:themeColor="text1"/>
        </w:rPr>
        <w:t>考试</w:t>
      </w:r>
      <w:r w:rsidRPr="002F7E76">
        <w:rPr>
          <w:rFonts w:ascii="宋体" w:eastAsia="宋体" w:hAnsi="宋体" w:hint="eastAsia"/>
          <w:color w:val="000000" w:themeColor="text1"/>
        </w:rPr>
        <w:t>结束，</w:t>
      </w:r>
      <w:r>
        <w:rPr>
          <w:rFonts w:ascii="宋体" w:eastAsia="宋体" w:hAnsi="宋体" w:hint="eastAsia"/>
          <w:color w:val="000000" w:themeColor="text1"/>
        </w:rPr>
        <w:t>考生分批错峰离场，</w:t>
      </w:r>
      <w:r w:rsidRPr="002F7E76">
        <w:rPr>
          <w:rFonts w:ascii="宋体" w:eastAsia="宋体" w:hAnsi="宋体"/>
          <w:color w:val="000000" w:themeColor="text1"/>
        </w:rPr>
        <w:t>沿指定路线</w:t>
      </w:r>
      <w:r w:rsidRPr="002F7E76">
        <w:rPr>
          <w:rFonts w:ascii="宋体" w:eastAsia="宋体" w:hAnsi="宋体" w:hint="eastAsia"/>
          <w:color w:val="000000" w:themeColor="text1"/>
        </w:rPr>
        <w:t>离校，不得在</w:t>
      </w:r>
      <w:r w:rsidRPr="002F7E76">
        <w:rPr>
          <w:rFonts w:ascii="宋体" w:eastAsia="宋体" w:hAnsi="宋体"/>
          <w:color w:val="000000" w:themeColor="text1"/>
        </w:rPr>
        <w:t>校园内</w:t>
      </w:r>
      <w:r w:rsidRPr="002F7E76">
        <w:rPr>
          <w:rFonts w:ascii="宋体" w:eastAsia="宋体" w:hAnsi="宋体" w:hint="eastAsia"/>
          <w:color w:val="000000" w:themeColor="text1"/>
        </w:rPr>
        <w:t>逗留</w:t>
      </w:r>
    </w:p>
    <w:p w14:paraId="1BE2C40A" w14:textId="77777777" w:rsidR="00DD3D81" w:rsidRPr="00DD3D81" w:rsidRDefault="00DD3D81" w:rsidP="004418BE">
      <w:pPr>
        <w:pStyle w:val="a3"/>
        <w:spacing w:beforeLines="50" w:before="156" w:beforeAutospacing="0" w:after="0" w:afterAutospacing="0" w:line="360" w:lineRule="auto"/>
        <w:ind w:firstLineChars="200" w:firstLine="480"/>
        <w:jc w:val="both"/>
        <w:rPr>
          <w:color w:val="000000" w:themeColor="text1"/>
        </w:rPr>
      </w:pPr>
    </w:p>
    <w:p w14:paraId="75904B75" w14:textId="77777777" w:rsidR="002629CA" w:rsidRPr="00606D35" w:rsidRDefault="00E47B27" w:rsidP="004418BE">
      <w:pPr>
        <w:shd w:val="clear" w:color="auto" w:fill="FFFFFF"/>
        <w:spacing w:beforeLines="50" w:before="156" w:line="360" w:lineRule="auto"/>
        <w:ind w:firstLine="420"/>
        <w:rPr>
          <w:rFonts w:ascii="FangSong" w:eastAsia="FangSong" w:cs="FangSong"/>
          <w:color w:val="000000" w:themeColor="text1"/>
          <w:kern w:val="0"/>
          <w:sz w:val="24"/>
          <w:szCs w:val="24"/>
        </w:rPr>
      </w:pPr>
      <w:r w:rsidRPr="00606D35">
        <w:rPr>
          <w:rFonts w:asciiTheme="minorEastAsia" w:hAnsiTheme="minorEastAsia" w:hint="eastAsia"/>
          <w:color w:val="000000" w:themeColor="text1"/>
          <w:sz w:val="24"/>
          <w:szCs w:val="24"/>
        </w:rPr>
        <w:t>感谢广大考生对我校招生考试工作的理解与支持！请考生们积极做好个人防护，提高防疫意识。祝考生们平安健康、考试顺利！</w:t>
      </w:r>
    </w:p>
    <w:sectPr w:rsidR="002629CA" w:rsidRPr="00606D35" w:rsidSect="00497FCE">
      <w:pgSz w:w="11906" w:h="16838"/>
      <w:pgMar w:top="1361" w:right="1644" w:bottom="1247"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190E" w14:textId="77777777" w:rsidR="00590BEE" w:rsidRDefault="00590BEE" w:rsidP="005B66F5">
      <w:r>
        <w:separator/>
      </w:r>
    </w:p>
  </w:endnote>
  <w:endnote w:type="continuationSeparator" w:id="0">
    <w:p w14:paraId="6141CF2E" w14:textId="77777777" w:rsidR="00590BEE" w:rsidRDefault="00590BEE" w:rsidP="005B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3D52C" w14:textId="77777777" w:rsidR="00590BEE" w:rsidRDefault="00590BEE" w:rsidP="005B66F5">
      <w:r>
        <w:separator/>
      </w:r>
    </w:p>
  </w:footnote>
  <w:footnote w:type="continuationSeparator" w:id="0">
    <w:p w14:paraId="31CD7725" w14:textId="77777777" w:rsidR="00590BEE" w:rsidRDefault="00590BEE" w:rsidP="005B6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7524"/>
    <w:multiLevelType w:val="hybridMultilevel"/>
    <w:tmpl w:val="861C7ABA"/>
    <w:lvl w:ilvl="0" w:tplc="2700989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C0"/>
    <w:rsid w:val="000246F5"/>
    <w:rsid w:val="000277A2"/>
    <w:rsid w:val="000507A5"/>
    <w:rsid w:val="00075D97"/>
    <w:rsid w:val="00076F85"/>
    <w:rsid w:val="000843D9"/>
    <w:rsid w:val="00096CC0"/>
    <w:rsid w:val="000D300D"/>
    <w:rsid w:val="000E7E14"/>
    <w:rsid w:val="000F3C8C"/>
    <w:rsid w:val="000F5BDB"/>
    <w:rsid w:val="00142AED"/>
    <w:rsid w:val="00165B0B"/>
    <w:rsid w:val="00173C7D"/>
    <w:rsid w:val="0017762D"/>
    <w:rsid w:val="001915FE"/>
    <w:rsid w:val="001E65CC"/>
    <w:rsid w:val="00231CDE"/>
    <w:rsid w:val="00255A09"/>
    <w:rsid w:val="002625A8"/>
    <w:rsid w:val="002629CA"/>
    <w:rsid w:val="00263669"/>
    <w:rsid w:val="00267E81"/>
    <w:rsid w:val="00287E63"/>
    <w:rsid w:val="002905DC"/>
    <w:rsid w:val="00292327"/>
    <w:rsid w:val="002B0020"/>
    <w:rsid w:val="002C4BEC"/>
    <w:rsid w:val="002D66D1"/>
    <w:rsid w:val="002D6FE0"/>
    <w:rsid w:val="00306077"/>
    <w:rsid w:val="0034389F"/>
    <w:rsid w:val="00360B58"/>
    <w:rsid w:val="00390EA6"/>
    <w:rsid w:val="003B2A07"/>
    <w:rsid w:val="00426B29"/>
    <w:rsid w:val="00432F0D"/>
    <w:rsid w:val="004418BE"/>
    <w:rsid w:val="0046671F"/>
    <w:rsid w:val="00497940"/>
    <w:rsid w:val="00497FCE"/>
    <w:rsid w:val="004A1213"/>
    <w:rsid w:val="004B78F4"/>
    <w:rsid w:val="004C4436"/>
    <w:rsid w:val="00501FB8"/>
    <w:rsid w:val="0051213F"/>
    <w:rsid w:val="00513313"/>
    <w:rsid w:val="00530566"/>
    <w:rsid w:val="00532D0F"/>
    <w:rsid w:val="00540EE0"/>
    <w:rsid w:val="00590BEE"/>
    <w:rsid w:val="00592791"/>
    <w:rsid w:val="005B66F5"/>
    <w:rsid w:val="005D62FC"/>
    <w:rsid w:val="005E67E7"/>
    <w:rsid w:val="005F126B"/>
    <w:rsid w:val="005F2888"/>
    <w:rsid w:val="00606D35"/>
    <w:rsid w:val="0063272C"/>
    <w:rsid w:val="0063426D"/>
    <w:rsid w:val="00655DF5"/>
    <w:rsid w:val="006811D4"/>
    <w:rsid w:val="00684D71"/>
    <w:rsid w:val="006B51F8"/>
    <w:rsid w:val="006F63E8"/>
    <w:rsid w:val="0070352E"/>
    <w:rsid w:val="007063D1"/>
    <w:rsid w:val="00710F59"/>
    <w:rsid w:val="00716639"/>
    <w:rsid w:val="0074548A"/>
    <w:rsid w:val="00751DF2"/>
    <w:rsid w:val="007647D0"/>
    <w:rsid w:val="007A0884"/>
    <w:rsid w:val="007C4404"/>
    <w:rsid w:val="007C515D"/>
    <w:rsid w:val="007D051C"/>
    <w:rsid w:val="007F3B55"/>
    <w:rsid w:val="007F51EE"/>
    <w:rsid w:val="0084371F"/>
    <w:rsid w:val="008647E2"/>
    <w:rsid w:val="008704CA"/>
    <w:rsid w:val="008838DB"/>
    <w:rsid w:val="008D0073"/>
    <w:rsid w:val="00904556"/>
    <w:rsid w:val="00913711"/>
    <w:rsid w:val="009175C0"/>
    <w:rsid w:val="009307C1"/>
    <w:rsid w:val="009440D2"/>
    <w:rsid w:val="009771AE"/>
    <w:rsid w:val="009C216B"/>
    <w:rsid w:val="009C45E9"/>
    <w:rsid w:val="009D736D"/>
    <w:rsid w:val="009E0D0C"/>
    <w:rsid w:val="00A12DE8"/>
    <w:rsid w:val="00A27BD4"/>
    <w:rsid w:val="00A40119"/>
    <w:rsid w:val="00A4241B"/>
    <w:rsid w:val="00A66AFC"/>
    <w:rsid w:val="00A746B4"/>
    <w:rsid w:val="00A97054"/>
    <w:rsid w:val="00AF4B88"/>
    <w:rsid w:val="00B108B9"/>
    <w:rsid w:val="00B34A75"/>
    <w:rsid w:val="00B40BE6"/>
    <w:rsid w:val="00B413AD"/>
    <w:rsid w:val="00B449F7"/>
    <w:rsid w:val="00B733F8"/>
    <w:rsid w:val="00BE3396"/>
    <w:rsid w:val="00BE6829"/>
    <w:rsid w:val="00C425E8"/>
    <w:rsid w:val="00C532E1"/>
    <w:rsid w:val="00C5569E"/>
    <w:rsid w:val="00C8124E"/>
    <w:rsid w:val="00CC7214"/>
    <w:rsid w:val="00CD238A"/>
    <w:rsid w:val="00CE092A"/>
    <w:rsid w:val="00D02658"/>
    <w:rsid w:val="00D16069"/>
    <w:rsid w:val="00D21F47"/>
    <w:rsid w:val="00D44C5C"/>
    <w:rsid w:val="00D54E1C"/>
    <w:rsid w:val="00D64398"/>
    <w:rsid w:val="00D8627A"/>
    <w:rsid w:val="00DB2E97"/>
    <w:rsid w:val="00DC5DF1"/>
    <w:rsid w:val="00DD3D81"/>
    <w:rsid w:val="00DE51E8"/>
    <w:rsid w:val="00DF0144"/>
    <w:rsid w:val="00E0339C"/>
    <w:rsid w:val="00E03E07"/>
    <w:rsid w:val="00E249E5"/>
    <w:rsid w:val="00E47B27"/>
    <w:rsid w:val="00E53EA4"/>
    <w:rsid w:val="00E5558B"/>
    <w:rsid w:val="00EA3676"/>
    <w:rsid w:val="00EB72AC"/>
    <w:rsid w:val="00ED73F1"/>
    <w:rsid w:val="00F02C9B"/>
    <w:rsid w:val="00F15877"/>
    <w:rsid w:val="00F54D6F"/>
    <w:rsid w:val="00FD07FE"/>
    <w:rsid w:val="00FE6BD6"/>
    <w:rsid w:val="00FF0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969CE"/>
  <w15:docId w15:val="{7348BF6D-C50B-4F62-8BE5-2E781389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47E2"/>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647E2"/>
    <w:pPr>
      <w:widowControl w:val="0"/>
      <w:autoSpaceDE w:val="0"/>
      <w:autoSpaceDN w:val="0"/>
      <w:adjustRightInd w:val="0"/>
    </w:pPr>
    <w:rPr>
      <w:rFonts w:ascii="FangSong" w:eastAsia="FangSong" w:cs="FangSong"/>
      <w:color w:val="000000"/>
      <w:kern w:val="0"/>
      <w:sz w:val="24"/>
      <w:szCs w:val="24"/>
    </w:rPr>
  </w:style>
  <w:style w:type="table" w:styleId="a4">
    <w:name w:val="Table Grid"/>
    <w:basedOn w:val="a1"/>
    <w:uiPriority w:val="59"/>
    <w:rsid w:val="00F0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66F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66F5"/>
    <w:rPr>
      <w:sz w:val="18"/>
      <w:szCs w:val="18"/>
    </w:rPr>
  </w:style>
  <w:style w:type="paragraph" w:styleId="a7">
    <w:name w:val="footer"/>
    <w:basedOn w:val="a"/>
    <w:link w:val="a8"/>
    <w:uiPriority w:val="99"/>
    <w:unhideWhenUsed/>
    <w:rsid w:val="005B66F5"/>
    <w:pPr>
      <w:tabs>
        <w:tab w:val="center" w:pos="4153"/>
        <w:tab w:val="right" w:pos="8306"/>
      </w:tabs>
      <w:snapToGrid w:val="0"/>
      <w:jc w:val="left"/>
    </w:pPr>
    <w:rPr>
      <w:sz w:val="18"/>
      <w:szCs w:val="18"/>
    </w:rPr>
  </w:style>
  <w:style w:type="character" w:customStyle="1" w:styleId="a8">
    <w:name w:val="页脚 字符"/>
    <w:basedOn w:val="a0"/>
    <w:link w:val="a7"/>
    <w:uiPriority w:val="99"/>
    <w:rsid w:val="005B66F5"/>
    <w:rPr>
      <w:sz w:val="18"/>
      <w:szCs w:val="18"/>
    </w:rPr>
  </w:style>
  <w:style w:type="paragraph" w:styleId="a9">
    <w:name w:val="Balloon Text"/>
    <w:basedOn w:val="a"/>
    <w:link w:val="aa"/>
    <w:uiPriority w:val="99"/>
    <w:semiHidden/>
    <w:unhideWhenUsed/>
    <w:rsid w:val="00CE092A"/>
    <w:rPr>
      <w:sz w:val="18"/>
      <w:szCs w:val="18"/>
    </w:rPr>
  </w:style>
  <w:style w:type="character" w:customStyle="1" w:styleId="aa">
    <w:name w:val="批注框文本 字符"/>
    <w:basedOn w:val="a0"/>
    <w:link w:val="a9"/>
    <w:uiPriority w:val="99"/>
    <w:semiHidden/>
    <w:rsid w:val="00CE092A"/>
    <w:rPr>
      <w:sz w:val="18"/>
      <w:szCs w:val="18"/>
    </w:rPr>
  </w:style>
  <w:style w:type="character" w:styleId="ab">
    <w:name w:val="Strong"/>
    <w:basedOn w:val="a0"/>
    <w:uiPriority w:val="22"/>
    <w:qFormat/>
    <w:rsid w:val="00D16069"/>
    <w:rPr>
      <w:b/>
      <w:bCs/>
    </w:rPr>
  </w:style>
  <w:style w:type="paragraph" w:styleId="ac">
    <w:name w:val="List Paragraph"/>
    <w:basedOn w:val="a"/>
    <w:uiPriority w:val="34"/>
    <w:qFormat/>
    <w:rsid w:val="009E0D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55846">
      <w:bodyDiv w:val="1"/>
      <w:marLeft w:val="0"/>
      <w:marRight w:val="0"/>
      <w:marTop w:val="0"/>
      <w:marBottom w:val="0"/>
      <w:divBdr>
        <w:top w:val="none" w:sz="0" w:space="0" w:color="auto"/>
        <w:left w:val="none" w:sz="0" w:space="0" w:color="auto"/>
        <w:bottom w:val="none" w:sz="0" w:space="0" w:color="auto"/>
        <w:right w:val="none" w:sz="0" w:space="0" w:color="auto"/>
      </w:divBdr>
    </w:div>
    <w:div w:id="16176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1EE9-726C-4240-8D93-3B24168C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柴大萍</dc:creator>
  <cp:keywords/>
  <dc:description/>
  <cp:lastModifiedBy>柴大萍</cp:lastModifiedBy>
  <cp:revision>23</cp:revision>
  <cp:lastPrinted>2020-06-10T03:56:00Z</cp:lastPrinted>
  <dcterms:created xsi:type="dcterms:W3CDTF">2020-06-28T02:03:00Z</dcterms:created>
  <dcterms:modified xsi:type="dcterms:W3CDTF">2022-06-11T05:05:00Z</dcterms:modified>
</cp:coreProperties>
</file>