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62E630B0"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501FB8">
        <w:rPr>
          <w:rFonts w:ascii="华文中宋" w:eastAsia="华文中宋" w:hAnsi="华文中宋" w:cs="黑体" w:hint="eastAsia"/>
          <w:color w:val="000000" w:themeColor="text1"/>
          <w:kern w:val="0"/>
          <w:sz w:val="32"/>
          <w:szCs w:val="32"/>
        </w:rPr>
        <w:t>2</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A6B6028" w14:textId="50818F28" w:rsidR="002B0020" w:rsidRPr="00F16454" w:rsidRDefault="002B0020" w:rsidP="00644C4A">
      <w:pPr>
        <w:widowControl/>
        <w:shd w:val="clear" w:color="auto" w:fill="FFFFFF"/>
        <w:spacing w:beforeLines="50" w:before="156"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1A6FE9FF" w14:textId="1DBA3003" w:rsidR="00A4241B" w:rsidRPr="00A4241B"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A4241B">
        <w:rPr>
          <w:rFonts w:asciiTheme="minorEastAsia" w:hAnsiTheme="minorEastAsia" w:cs="宋体" w:hint="eastAsia"/>
          <w:color w:val="000000" w:themeColor="text1"/>
          <w:kern w:val="0"/>
          <w:sz w:val="24"/>
          <w:szCs w:val="24"/>
        </w:rPr>
        <w:t>1、</w:t>
      </w:r>
      <w:r w:rsidR="00A4241B" w:rsidRPr="00A4241B">
        <w:rPr>
          <w:rFonts w:asciiTheme="minorEastAsia" w:hAnsiTheme="minorEastAsia" w:cs="宋体" w:hint="eastAsia"/>
          <w:color w:val="000000" w:themeColor="text1"/>
          <w:kern w:val="0"/>
          <w:sz w:val="24"/>
          <w:szCs w:val="24"/>
        </w:rPr>
        <w:t>所有考生进校前14天开展自我健康观察</w:t>
      </w:r>
      <w:r w:rsidR="00A4241B">
        <w:rPr>
          <w:rFonts w:asciiTheme="minorEastAsia" w:hAnsiTheme="minorEastAsia" w:cs="宋体" w:hint="eastAsia"/>
          <w:color w:val="000000" w:themeColor="text1"/>
          <w:kern w:val="0"/>
          <w:sz w:val="24"/>
          <w:szCs w:val="24"/>
        </w:rPr>
        <w:t>。</w:t>
      </w:r>
    </w:p>
    <w:p w14:paraId="4454B6A6" w14:textId="63C54D1B" w:rsidR="002B0020" w:rsidRPr="002B0020" w:rsidRDefault="00A4241B"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A4241B">
        <w:rPr>
          <w:rFonts w:asciiTheme="minorEastAsia" w:hAnsiTheme="minorEastAsia" w:cs="宋体" w:hint="eastAsia"/>
          <w:b/>
          <w:color w:val="000000" w:themeColor="text1"/>
          <w:kern w:val="0"/>
          <w:sz w:val="24"/>
          <w:szCs w:val="24"/>
        </w:rPr>
        <w:t>2、所有考生均须在进校前48小时内在上海进行新冠病毒核酸检测，外地来沪考生还须出发前48小时内在当地进行核酸检测。</w:t>
      </w:r>
      <w:r w:rsidR="002B0020" w:rsidRPr="00A4241B">
        <w:rPr>
          <w:rFonts w:asciiTheme="minorEastAsia" w:hAnsiTheme="minorEastAsia" w:cs="宋体" w:hint="eastAsia"/>
          <w:color w:val="000000" w:themeColor="text1"/>
          <w:kern w:val="0"/>
          <w:sz w:val="24"/>
          <w:szCs w:val="24"/>
        </w:rPr>
        <w:t>核酸检测</w:t>
      </w:r>
      <w:r w:rsidR="002B0020" w:rsidRPr="00A4241B">
        <w:rPr>
          <w:rFonts w:asciiTheme="minorEastAsia" w:hAnsiTheme="minorEastAsia" w:cs="宋体"/>
          <w:color w:val="000000" w:themeColor="text1"/>
          <w:kern w:val="0"/>
          <w:sz w:val="24"/>
          <w:szCs w:val="24"/>
        </w:rPr>
        <w:t>结果</w:t>
      </w:r>
      <w:r w:rsidRPr="00A4241B">
        <w:rPr>
          <w:rFonts w:asciiTheme="minorEastAsia" w:hAnsiTheme="minorEastAsia" w:cs="宋体" w:hint="eastAsia"/>
          <w:color w:val="000000" w:themeColor="text1"/>
          <w:kern w:val="0"/>
          <w:sz w:val="24"/>
          <w:szCs w:val="24"/>
        </w:rPr>
        <w:t>均</w:t>
      </w:r>
      <w:r w:rsidR="002B0020" w:rsidRPr="00A4241B">
        <w:rPr>
          <w:rFonts w:asciiTheme="minorEastAsia" w:hAnsiTheme="minorEastAsia" w:cs="宋体" w:hint="eastAsia"/>
          <w:color w:val="000000" w:themeColor="text1"/>
          <w:kern w:val="0"/>
          <w:sz w:val="24"/>
          <w:szCs w:val="24"/>
        </w:rPr>
        <w:t>为阴性的方</w:t>
      </w:r>
      <w:r w:rsidR="002B0020" w:rsidRPr="00A4241B">
        <w:rPr>
          <w:rFonts w:asciiTheme="minorEastAsia" w:hAnsiTheme="minorEastAsia" w:cs="宋体"/>
          <w:color w:val="000000" w:themeColor="text1"/>
          <w:kern w:val="0"/>
          <w:sz w:val="24"/>
          <w:szCs w:val="24"/>
        </w:rPr>
        <w:t>可</w:t>
      </w:r>
      <w:r w:rsidRPr="00A4241B">
        <w:rPr>
          <w:rFonts w:asciiTheme="minorEastAsia" w:hAnsiTheme="minorEastAsia" w:cs="宋体" w:hint="eastAsia"/>
          <w:color w:val="000000" w:themeColor="text1"/>
          <w:kern w:val="0"/>
          <w:sz w:val="24"/>
          <w:szCs w:val="24"/>
        </w:rPr>
        <w:t>进校</w:t>
      </w:r>
      <w:r w:rsidR="002B0020" w:rsidRPr="00A4241B">
        <w:rPr>
          <w:rFonts w:asciiTheme="minorEastAsia" w:hAnsiTheme="minorEastAsia" w:cs="宋体"/>
          <w:color w:val="000000" w:themeColor="text1"/>
          <w:kern w:val="0"/>
          <w:sz w:val="24"/>
          <w:szCs w:val="24"/>
        </w:rPr>
        <w:t>参加</w:t>
      </w:r>
      <w:r w:rsidR="002B0020" w:rsidRPr="00A4241B">
        <w:rPr>
          <w:rFonts w:asciiTheme="minorEastAsia" w:hAnsiTheme="minorEastAsia" w:cs="宋体" w:hint="eastAsia"/>
          <w:color w:val="000000" w:themeColor="text1"/>
          <w:kern w:val="0"/>
          <w:sz w:val="24"/>
          <w:szCs w:val="24"/>
        </w:rPr>
        <w:t>学校考试，核酸检测报告纸质版报到时交工作人员</w:t>
      </w:r>
      <w:r w:rsidR="002B0020" w:rsidRPr="002B0020">
        <w:rPr>
          <w:rFonts w:asciiTheme="minorEastAsia" w:hAnsiTheme="minorEastAsia" w:cs="宋体" w:hint="eastAsia"/>
          <w:color w:val="000000" w:themeColor="text1"/>
          <w:kern w:val="0"/>
          <w:sz w:val="24"/>
          <w:szCs w:val="24"/>
        </w:rPr>
        <w:t>。考生提前申请</w:t>
      </w:r>
      <w:r w:rsidR="002B0020" w:rsidRPr="002B0020">
        <w:rPr>
          <w:rFonts w:asciiTheme="minorEastAsia" w:hAnsiTheme="minorEastAsia" w:cs="宋体"/>
          <w:color w:val="000000" w:themeColor="text1"/>
          <w:kern w:val="0"/>
          <w:sz w:val="24"/>
          <w:szCs w:val="24"/>
        </w:rPr>
        <w:t>上海市健康码“</w:t>
      </w:r>
      <w:r w:rsidR="002B0020" w:rsidRPr="002B0020">
        <w:rPr>
          <w:rFonts w:asciiTheme="minorEastAsia" w:hAnsiTheme="minorEastAsia" w:cs="宋体" w:hint="eastAsia"/>
          <w:color w:val="000000" w:themeColor="text1"/>
          <w:kern w:val="0"/>
          <w:sz w:val="24"/>
          <w:szCs w:val="24"/>
        </w:rPr>
        <w:t>随申码</w:t>
      </w:r>
      <w:r w:rsidR="002B0020" w:rsidRPr="002B0020">
        <w:rPr>
          <w:rFonts w:asciiTheme="minorEastAsia" w:hAnsiTheme="minorEastAsia" w:cs="宋体"/>
          <w:color w:val="000000" w:themeColor="text1"/>
          <w:kern w:val="0"/>
          <w:sz w:val="24"/>
          <w:szCs w:val="24"/>
        </w:rPr>
        <w:t>”</w:t>
      </w:r>
      <w:r w:rsidR="002B0020" w:rsidRPr="002B0020">
        <w:rPr>
          <w:rFonts w:asciiTheme="minorEastAsia" w:hAnsiTheme="minorEastAsia" w:cs="宋体" w:hint="eastAsia"/>
          <w:color w:val="000000" w:themeColor="text1"/>
          <w:kern w:val="0"/>
          <w:sz w:val="24"/>
          <w:szCs w:val="24"/>
        </w:rPr>
        <w:t>和国家政务平台申请的“通信大数据行程卡”，“随</w:t>
      </w:r>
      <w:r w:rsidR="00E0339C">
        <w:rPr>
          <w:rFonts w:asciiTheme="minorEastAsia" w:hAnsiTheme="minorEastAsia" w:cs="宋体" w:hint="eastAsia"/>
          <w:color w:val="000000" w:themeColor="text1"/>
          <w:kern w:val="0"/>
          <w:sz w:val="24"/>
          <w:szCs w:val="24"/>
        </w:rPr>
        <w:t>申</w:t>
      </w:r>
      <w:r w:rsidR="002B0020" w:rsidRPr="002B0020">
        <w:rPr>
          <w:rFonts w:asciiTheme="minorEastAsia" w:hAnsiTheme="minorEastAsia" w:cs="宋体" w:hint="eastAsia"/>
          <w:color w:val="000000" w:themeColor="text1"/>
          <w:kern w:val="0"/>
          <w:sz w:val="24"/>
          <w:szCs w:val="24"/>
        </w:rPr>
        <w:t>码”和“通信大数据行程卡”需均为绿色。报到时工作人员进行防疫安全检查，符合学校疫情防控进校要求的考生方可进校参加</w:t>
      </w:r>
      <w:r w:rsidR="000E7E14">
        <w:rPr>
          <w:rFonts w:asciiTheme="minorEastAsia" w:hAnsiTheme="minorEastAsia" w:cs="宋体" w:hint="eastAsia"/>
          <w:color w:val="000000" w:themeColor="text1"/>
          <w:kern w:val="0"/>
          <w:sz w:val="24"/>
          <w:szCs w:val="24"/>
        </w:rPr>
        <w:t>考试</w:t>
      </w:r>
      <w:r w:rsidR="002B0020" w:rsidRPr="002B0020">
        <w:rPr>
          <w:rFonts w:asciiTheme="minorEastAsia" w:hAnsiTheme="minorEastAsia" w:cs="宋体" w:hint="eastAsia"/>
          <w:color w:val="000000" w:themeColor="text1"/>
          <w:kern w:val="0"/>
          <w:sz w:val="24"/>
          <w:szCs w:val="24"/>
        </w:rPr>
        <w:t>。</w:t>
      </w:r>
    </w:p>
    <w:p w14:paraId="00EFC92A" w14:textId="41F70C48" w:rsidR="002B0020" w:rsidRPr="005F2888"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5F2888">
        <w:rPr>
          <w:rFonts w:asciiTheme="minorEastAsia" w:hAnsiTheme="minorEastAsia" w:cs="宋体" w:hint="eastAsia"/>
          <w:color w:val="000000" w:themeColor="text1"/>
          <w:kern w:val="0"/>
          <w:sz w:val="24"/>
          <w:szCs w:val="24"/>
        </w:rPr>
        <w:t>2、根据上海市疫情防控要求对所有来自或途经国内疫情高风险地区的来沪返沪人员，一律实施14天集中隔离健康观察，实行</w:t>
      </w:r>
      <w:r w:rsidR="000E7E14" w:rsidRPr="005F2888">
        <w:rPr>
          <w:rFonts w:asciiTheme="minorEastAsia" w:hAnsiTheme="minorEastAsia" w:cs="宋体" w:hint="eastAsia"/>
          <w:color w:val="000000" w:themeColor="text1"/>
          <w:kern w:val="0"/>
          <w:sz w:val="24"/>
          <w:szCs w:val="24"/>
        </w:rPr>
        <w:t>4</w:t>
      </w:r>
      <w:r w:rsidRPr="005F2888">
        <w:rPr>
          <w:rFonts w:asciiTheme="minorEastAsia" w:hAnsiTheme="minorEastAsia" w:cs="宋体" w:hint="eastAsia"/>
          <w:color w:val="000000" w:themeColor="text1"/>
          <w:kern w:val="0"/>
          <w:sz w:val="24"/>
          <w:szCs w:val="24"/>
        </w:rPr>
        <w:t>次新冠病毒核酸检测</w:t>
      </w:r>
      <w:r w:rsidR="000E7E14" w:rsidRPr="005F2888">
        <w:rPr>
          <w:rFonts w:asciiTheme="minorEastAsia" w:hAnsiTheme="minorEastAsia" w:cs="宋体" w:hint="eastAsia"/>
          <w:color w:val="000000" w:themeColor="text1"/>
          <w:kern w:val="0"/>
          <w:sz w:val="24"/>
          <w:szCs w:val="24"/>
        </w:rPr>
        <w:t>，检测结果为阴性方可进校；</w:t>
      </w:r>
      <w:r w:rsidRPr="005F2888">
        <w:rPr>
          <w:rFonts w:asciiTheme="minorEastAsia" w:hAnsiTheme="minorEastAsia" w:cs="宋体" w:hint="eastAsia"/>
          <w:color w:val="000000" w:themeColor="text1"/>
          <w:kern w:val="0"/>
          <w:sz w:val="24"/>
          <w:szCs w:val="24"/>
        </w:rPr>
        <w:t>对所有来自或途经国内疫情中风险地区</w:t>
      </w:r>
      <w:r w:rsidR="000E7E14" w:rsidRPr="005F2888">
        <w:rPr>
          <w:rFonts w:asciiTheme="minorEastAsia" w:hAnsiTheme="minorEastAsia" w:cs="宋体" w:hint="eastAsia"/>
          <w:color w:val="000000" w:themeColor="text1"/>
          <w:kern w:val="0"/>
          <w:sz w:val="24"/>
          <w:szCs w:val="24"/>
        </w:rPr>
        <w:t>或国内中高风险地区</w:t>
      </w:r>
      <w:r w:rsidRPr="005F2888">
        <w:rPr>
          <w:rFonts w:asciiTheme="minorEastAsia" w:hAnsiTheme="minorEastAsia" w:cs="宋体" w:hint="eastAsia"/>
          <w:color w:val="000000" w:themeColor="text1"/>
          <w:kern w:val="0"/>
          <w:sz w:val="24"/>
          <w:szCs w:val="24"/>
        </w:rPr>
        <w:t>所在县(区、市)的来沪返沪人员，一律实施14天严格的社区健康管理，实行2次新冠病毒核酸检测</w:t>
      </w:r>
      <w:r w:rsidR="000E7E14" w:rsidRPr="005F2888">
        <w:rPr>
          <w:rFonts w:asciiTheme="minorEastAsia" w:hAnsiTheme="minorEastAsia" w:cs="宋体" w:hint="eastAsia"/>
          <w:color w:val="000000" w:themeColor="text1"/>
          <w:kern w:val="0"/>
          <w:sz w:val="24"/>
          <w:szCs w:val="24"/>
        </w:rPr>
        <w:t>，检测结果为阴性方可进校</w:t>
      </w:r>
      <w:r w:rsidRPr="005F2888">
        <w:rPr>
          <w:rFonts w:asciiTheme="minorEastAsia" w:hAnsiTheme="minorEastAsia" w:cs="宋体" w:hint="eastAsia"/>
          <w:color w:val="000000" w:themeColor="text1"/>
          <w:kern w:val="0"/>
          <w:sz w:val="24"/>
          <w:szCs w:val="24"/>
        </w:rPr>
        <w:t>。</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3E33ED03" w:rsidR="002B0020" w:rsidRPr="005F2888"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5F2888">
        <w:rPr>
          <w:rFonts w:asciiTheme="minorEastAsia" w:hAnsiTheme="minorEastAsia" w:cs="宋体" w:hint="eastAsia"/>
          <w:color w:val="000000" w:themeColor="text1"/>
          <w:kern w:val="0"/>
          <w:sz w:val="24"/>
          <w:szCs w:val="24"/>
        </w:rPr>
        <w:t>3、来校报到时无法提供</w:t>
      </w:r>
      <w:r w:rsidR="000E7E14" w:rsidRPr="005F2888">
        <w:rPr>
          <w:rFonts w:asciiTheme="minorEastAsia" w:hAnsiTheme="minorEastAsia" w:cs="宋体" w:hint="eastAsia"/>
          <w:color w:val="000000" w:themeColor="text1"/>
          <w:kern w:val="0"/>
          <w:sz w:val="24"/>
          <w:szCs w:val="24"/>
        </w:rPr>
        <w:t>进校前48小时</w:t>
      </w:r>
      <w:r w:rsidRPr="005F2888">
        <w:rPr>
          <w:rFonts w:asciiTheme="minorEastAsia" w:hAnsiTheme="minorEastAsia" w:cs="宋体" w:hint="eastAsia"/>
          <w:color w:val="000000" w:themeColor="text1"/>
          <w:kern w:val="0"/>
          <w:sz w:val="24"/>
          <w:szCs w:val="24"/>
        </w:rPr>
        <w:t>内</w:t>
      </w:r>
      <w:r w:rsidR="000E7E14" w:rsidRPr="005F2888">
        <w:rPr>
          <w:rFonts w:asciiTheme="minorEastAsia" w:hAnsiTheme="minorEastAsia" w:cs="宋体" w:hint="eastAsia"/>
          <w:color w:val="000000" w:themeColor="text1"/>
          <w:kern w:val="0"/>
          <w:sz w:val="24"/>
          <w:szCs w:val="24"/>
        </w:rPr>
        <w:t>在上海</w:t>
      </w:r>
      <w:r w:rsidRPr="005F2888">
        <w:rPr>
          <w:rFonts w:asciiTheme="minorEastAsia" w:hAnsiTheme="minorEastAsia" w:cs="宋体" w:hint="eastAsia"/>
          <w:color w:val="000000" w:themeColor="text1"/>
          <w:kern w:val="0"/>
          <w:sz w:val="24"/>
          <w:szCs w:val="24"/>
        </w:rPr>
        <w:t>的</w:t>
      </w:r>
      <w:r w:rsidR="000E7E14" w:rsidRPr="005F2888">
        <w:rPr>
          <w:rFonts w:asciiTheme="minorEastAsia" w:hAnsiTheme="minorEastAsia" w:cs="宋体" w:hint="eastAsia"/>
          <w:color w:val="000000" w:themeColor="text1"/>
          <w:kern w:val="0"/>
          <w:sz w:val="24"/>
          <w:szCs w:val="24"/>
        </w:rPr>
        <w:t>（外地来沪的考生还需出发前48小时在当地的）</w:t>
      </w:r>
      <w:r w:rsidRPr="005F2888">
        <w:rPr>
          <w:rFonts w:asciiTheme="minorEastAsia" w:hAnsiTheme="minorEastAsia" w:cs="宋体" w:hint="eastAsia"/>
          <w:color w:val="000000" w:themeColor="text1"/>
          <w:kern w:val="0"/>
          <w:sz w:val="24"/>
          <w:szCs w:val="24"/>
        </w:rPr>
        <w:t>新冠病毒核酸检测阴性报告（纸质版）的考生，以及考生为新冠肺炎确诊病例、无症状感染者、疑似患者、确诊病例密切接触者，或治愈未超过一个月的病例、不能排除感染可能的发热患者，不得</w:t>
      </w:r>
      <w:r w:rsidR="005F2888" w:rsidRPr="005F2888">
        <w:rPr>
          <w:rFonts w:asciiTheme="minorEastAsia" w:hAnsiTheme="minorEastAsia" w:cs="宋体" w:hint="eastAsia"/>
          <w:color w:val="000000" w:themeColor="text1"/>
          <w:kern w:val="0"/>
          <w:sz w:val="24"/>
          <w:szCs w:val="24"/>
        </w:rPr>
        <w:t>进校</w:t>
      </w:r>
      <w:r w:rsidRPr="005F2888">
        <w:rPr>
          <w:rFonts w:asciiTheme="minorEastAsia" w:hAnsiTheme="minorEastAsia" w:cs="宋体" w:hint="eastAsia"/>
          <w:color w:val="000000" w:themeColor="text1"/>
          <w:kern w:val="0"/>
          <w:sz w:val="24"/>
          <w:szCs w:val="24"/>
        </w:rPr>
        <w:t>参加</w:t>
      </w:r>
      <w:r w:rsidR="005F2888" w:rsidRPr="005F2888">
        <w:rPr>
          <w:rFonts w:asciiTheme="minorEastAsia" w:hAnsiTheme="minorEastAsia" w:cs="宋体" w:hint="eastAsia"/>
          <w:color w:val="000000" w:themeColor="text1"/>
          <w:kern w:val="0"/>
          <w:sz w:val="24"/>
          <w:szCs w:val="24"/>
        </w:rPr>
        <w:t>考试</w:t>
      </w:r>
      <w:r w:rsidRPr="005F2888">
        <w:rPr>
          <w:rFonts w:asciiTheme="minorEastAsia" w:hAnsiTheme="minorEastAsia" w:cs="宋体" w:hint="eastAsia"/>
          <w:color w:val="000000" w:themeColor="text1"/>
          <w:kern w:val="0"/>
          <w:sz w:val="24"/>
          <w:szCs w:val="24"/>
        </w:rPr>
        <w:t>。</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w:t>
      </w:r>
      <w:r w:rsidRPr="00BE3F62">
        <w:rPr>
          <w:rFonts w:asciiTheme="minorEastAsia" w:hAnsiTheme="minorEastAsia" w:cs="宋体" w:hint="eastAsia"/>
          <w:b/>
          <w:color w:val="C00000"/>
          <w:kern w:val="0"/>
          <w:sz w:val="24"/>
          <w:szCs w:val="24"/>
        </w:rPr>
        <w:t>考生</w:t>
      </w:r>
      <w:r w:rsidRPr="00BE3F62">
        <w:rPr>
          <w:rFonts w:asciiTheme="minorEastAsia" w:hAnsiTheme="minorEastAsia" w:cs="宋体"/>
          <w:b/>
          <w:color w:val="C00000"/>
          <w:kern w:val="0"/>
          <w:sz w:val="24"/>
          <w:szCs w:val="24"/>
        </w:rPr>
        <w:t>须提前主动随时了解</w:t>
      </w:r>
      <w:r w:rsidRPr="00BE3F62">
        <w:rPr>
          <w:rFonts w:asciiTheme="minorEastAsia" w:hAnsiTheme="minorEastAsia" w:cs="宋体" w:hint="eastAsia"/>
          <w:b/>
          <w:color w:val="C00000"/>
          <w:kern w:val="0"/>
          <w:sz w:val="24"/>
          <w:szCs w:val="24"/>
        </w:rPr>
        <w:t>所在地和</w:t>
      </w:r>
      <w:r w:rsidRPr="00BE3F62">
        <w:rPr>
          <w:rFonts w:asciiTheme="minorEastAsia" w:hAnsiTheme="minorEastAsia" w:cs="宋体"/>
          <w:b/>
          <w:color w:val="C00000"/>
          <w:kern w:val="0"/>
          <w:sz w:val="24"/>
          <w:szCs w:val="24"/>
        </w:rPr>
        <w:t>上海市疫情防控最新要求，积极稳妥做好个人</w:t>
      </w:r>
      <w:r w:rsidRPr="00BE3F62">
        <w:rPr>
          <w:rFonts w:asciiTheme="minorEastAsia" w:hAnsiTheme="minorEastAsia" w:cs="宋体" w:hint="eastAsia"/>
          <w:b/>
          <w:color w:val="C00000"/>
          <w:kern w:val="0"/>
          <w:sz w:val="24"/>
          <w:szCs w:val="24"/>
        </w:rPr>
        <w:t>防护</w:t>
      </w:r>
      <w:r w:rsidRPr="00BE3F62">
        <w:rPr>
          <w:rFonts w:asciiTheme="minorEastAsia" w:hAnsiTheme="minorEastAsia" w:cs="宋体"/>
          <w:b/>
          <w:color w:val="C00000"/>
          <w:kern w:val="0"/>
          <w:sz w:val="24"/>
          <w:szCs w:val="24"/>
        </w:rPr>
        <w:t>，</w:t>
      </w:r>
      <w:r w:rsidRPr="00BE3F62">
        <w:rPr>
          <w:rFonts w:asciiTheme="minorEastAsia" w:hAnsiTheme="minorEastAsia" w:cs="宋体" w:hint="eastAsia"/>
          <w:b/>
          <w:color w:val="C00000"/>
          <w:kern w:val="0"/>
          <w:sz w:val="24"/>
          <w:szCs w:val="24"/>
        </w:rPr>
        <w:t>提前</w:t>
      </w:r>
      <w:r w:rsidRPr="00BE3F62">
        <w:rPr>
          <w:rFonts w:asciiTheme="minorEastAsia" w:hAnsiTheme="minorEastAsia" w:cs="宋体"/>
          <w:b/>
          <w:color w:val="C00000"/>
          <w:kern w:val="0"/>
          <w:sz w:val="24"/>
          <w:szCs w:val="24"/>
        </w:rPr>
        <w:t>做好准备</w:t>
      </w:r>
      <w:r w:rsidRPr="00BE3F62">
        <w:rPr>
          <w:rFonts w:asciiTheme="minorEastAsia" w:hAnsiTheme="minorEastAsia" w:cs="宋体" w:hint="eastAsia"/>
          <w:b/>
          <w:color w:val="C00000"/>
          <w:kern w:val="0"/>
          <w:sz w:val="24"/>
          <w:szCs w:val="24"/>
        </w:rPr>
        <w:t>并</w:t>
      </w:r>
      <w:r w:rsidRPr="00BE3F62">
        <w:rPr>
          <w:rFonts w:asciiTheme="minorEastAsia" w:hAnsiTheme="minorEastAsia" w:cs="宋体"/>
          <w:b/>
          <w:color w:val="C00000"/>
          <w:kern w:val="0"/>
          <w:sz w:val="24"/>
          <w:szCs w:val="24"/>
        </w:rPr>
        <w:t>做好相关安排</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w:t>
      </w:r>
      <w:bookmarkStart w:id="0" w:name="_GoBack"/>
      <w:bookmarkEnd w:id="0"/>
      <w:r w:rsidRPr="002B0020">
        <w:rPr>
          <w:rFonts w:asciiTheme="minorEastAsia" w:hAnsiTheme="minorEastAsia" w:cs="宋体" w:hint="eastAsia"/>
          <w:color w:val="000000" w:themeColor="text1"/>
          <w:kern w:val="0"/>
          <w:sz w:val="24"/>
          <w:szCs w:val="24"/>
        </w:rPr>
        <w:t>”的申请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w:t>
      </w:r>
      <w:r w:rsidRPr="002B0020">
        <w:rPr>
          <w:rFonts w:asciiTheme="minorEastAsia" w:hAnsiTheme="minorEastAsia" w:cs="宋体"/>
          <w:color w:val="000000" w:themeColor="text1"/>
          <w:kern w:val="0"/>
          <w:sz w:val="24"/>
          <w:szCs w:val="24"/>
        </w:rPr>
        <w:lastRenderedPageBreak/>
        <w:t>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80E0D00"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sidR="005F2888">
        <w:rPr>
          <w:rFonts w:cstheme="minorBidi" w:hint="eastAsia"/>
          <w:color w:val="000000" w:themeColor="text1"/>
          <w:kern w:val="2"/>
        </w:rPr>
        <w:t>2</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4FD5C669" w14:textId="71ED6858" w:rsidR="00DD3D81" w:rsidRDefault="005F2888" w:rsidP="00DD3D81">
      <w:pPr>
        <w:pStyle w:val="Default"/>
        <w:adjustRightInd/>
        <w:spacing w:line="360" w:lineRule="auto"/>
        <w:ind w:firstLineChars="200" w:firstLine="480"/>
        <w:jc w:val="both"/>
        <w:rPr>
          <w:rFonts w:ascii="宋体" w:eastAsia="宋体" w:hAnsi="宋体"/>
          <w:color w:val="000000" w:themeColor="text1"/>
        </w:rPr>
      </w:pPr>
      <w:r w:rsidRPr="005F2888">
        <w:rPr>
          <w:rFonts w:asciiTheme="minorEastAsia" w:eastAsiaTheme="minorEastAsia" w:hAnsiTheme="minorEastAsia" w:cs="宋体" w:hint="eastAsia"/>
          <w:color w:val="000000" w:themeColor="text1"/>
        </w:rPr>
        <w:t>所有考生均须提交进校前48小时内在上海进行新冠病毒核酸检测，外地来沪考生还须在出发前48小时内在当地进行核酸检测。</w:t>
      </w:r>
      <w:r w:rsidR="00DD3D81" w:rsidRPr="00DD3D81">
        <w:rPr>
          <w:rStyle w:val="a8"/>
          <w:rFonts w:ascii="宋体" w:eastAsia="宋体" w:hAnsi="宋体" w:hint="eastAsia"/>
          <w:b w:val="0"/>
          <w:color w:val="000000" w:themeColor="text1"/>
          <w:shd w:val="clear" w:color="auto" w:fill="FFFFFF"/>
        </w:rPr>
        <w:t>上海各区新冠病毒核酸检测受理机构可</w:t>
      </w:r>
      <w:r w:rsidR="00DD3D81" w:rsidRPr="00DD3D81">
        <w:rPr>
          <w:rStyle w:val="a8"/>
          <w:rFonts w:ascii="宋体" w:eastAsia="宋体" w:hAnsi="宋体"/>
          <w:b w:val="0"/>
          <w:color w:val="000000" w:themeColor="text1"/>
          <w:shd w:val="clear" w:color="auto" w:fill="FFFFFF"/>
        </w:rPr>
        <w:t>在上海本地宝中查询。</w:t>
      </w:r>
      <w:r w:rsidR="00DD3D81" w:rsidRPr="00DD3D81">
        <w:rPr>
          <w:rStyle w:val="a8"/>
          <w:rFonts w:ascii="宋体" w:eastAsia="宋体" w:hAnsi="宋体" w:hint="eastAsia"/>
          <w:b w:val="0"/>
          <w:color w:val="000000" w:themeColor="text1"/>
          <w:shd w:val="clear" w:color="auto" w:fill="FFFFFF"/>
        </w:rPr>
        <w:t>长宁区上海市</w:t>
      </w:r>
      <w:r w:rsidR="00DD3D81" w:rsidRPr="00DD3D81">
        <w:rPr>
          <w:rStyle w:val="a8"/>
          <w:rFonts w:ascii="宋体" w:eastAsia="宋体" w:hAnsi="宋体"/>
          <w:b w:val="0"/>
          <w:color w:val="000000" w:themeColor="text1"/>
          <w:shd w:val="clear" w:color="auto" w:fill="FFFFFF"/>
        </w:rPr>
        <w:t>学生</w:t>
      </w:r>
      <w:r w:rsidR="00DD3D81" w:rsidRPr="00DD3D81">
        <w:rPr>
          <w:rStyle w:val="a8"/>
          <w:rFonts w:ascii="宋体" w:eastAsia="宋体" w:hAnsi="宋体" w:hint="eastAsia"/>
          <w:b w:val="0"/>
          <w:color w:val="000000" w:themeColor="text1"/>
          <w:shd w:val="clear" w:color="auto" w:fill="FFFFFF"/>
        </w:rPr>
        <w:t>新冠</w:t>
      </w:r>
      <w:r w:rsidR="00DD3D81" w:rsidRPr="00DD3D81">
        <w:rPr>
          <w:rStyle w:val="a8"/>
          <w:rFonts w:ascii="宋体" w:eastAsia="宋体" w:hAnsi="宋体"/>
          <w:b w:val="0"/>
          <w:color w:val="000000" w:themeColor="text1"/>
          <w:shd w:val="clear" w:color="auto" w:fill="FFFFFF"/>
        </w:rPr>
        <w:t>病毒核酸采样检测指定医疗机构为</w:t>
      </w:r>
      <w:r w:rsidR="00DD3D81"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w:t>
      </w:r>
      <w:r w:rsidRPr="002F7E76">
        <w:rPr>
          <w:rFonts w:hint="eastAsia"/>
          <w:color w:val="000000" w:themeColor="text1"/>
        </w:rPr>
        <w:lastRenderedPageBreak/>
        <w:t>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3C1D8F89"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501FB8">
        <w:rPr>
          <w:rFonts w:cstheme="minorBidi" w:hint="eastAsia"/>
          <w:color w:val="000000" w:themeColor="text1"/>
          <w:kern w:val="2"/>
        </w:rPr>
        <w:t>2</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551853EF"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70381E8C"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33BA" w14:textId="77777777" w:rsidR="00F4137A" w:rsidRDefault="00F4137A" w:rsidP="005B66F5">
      <w:r>
        <w:separator/>
      </w:r>
    </w:p>
  </w:endnote>
  <w:endnote w:type="continuationSeparator" w:id="0">
    <w:p w14:paraId="19F02C45" w14:textId="77777777" w:rsidR="00F4137A" w:rsidRDefault="00F4137A"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华文中宋">
    <w:altName w:val=".a...D.."/>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FCD0" w14:textId="77777777" w:rsidR="00F4137A" w:rsidRDefault="00F4137A" w:rsidP="005B66F5">
      <w:r>
        <w:separator/>
      </w:r>
    </w:p>
  </w:footnote>
  <w:footnote w:type="continuationSeparator" w:id="0">
    <w:p w14:paraId="35ED9A40" w14:textId="77777777" w:rsidR="00F4137A" w:rsidRDefault="00F4137A"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96CC0"/>
    <w:rsid w:val="000D300D"/>
    <w:rsid w:val="000E7E14"/>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05DC"/>
    <w:rsid w:val="00292327"/>
    <w:rsid w:val="002B0020"/>
    <w:rsid w:val="002C4BEC"/>
    <w:rsid w:val="002D66D1"/>
    <w:rsid w:val="002D6FE0"/>
    <w:rsid w:val="00306077"/>
    <w:rsid w:val="0034389F"/>
    <w:rsid w:val="00360B58"/>
    <w:rsid w:val="00390EA6"/>
    <w:rsid w:val="003B2A07"/>
    <w:rsid w:val="00426B29"/>
    <w:rsid w:val="00432F0D"/>
    <w:rsid w:val="0046671F"/>
    <w:rsid w:val="00497940"/>
    <w:rsid w:val="00497FCE"/>
    <w:rsid w:val="004A1213"/>
    <w:rsid w:val="004B78F4"/>
    <w:rsid w:val="004C4436"/>
    <w:rsid w:val="00501FB8"/>
    <w:rsid w:val="0051213F"/>
    <w:rsid w:val="00513313"/>
    <w:rsid w:val="00530566"/>
    <w:rsid w:val="00532D0F"/>
    <w:rsid w:val="00540EE0"/>
    <w:rsid w:val="00592791"/>
    <w:rsid w:val="005B66F5"/>
    <w:rsid w:val="005D62FC"/>
    <w:rsid w:val="005E67E7"/>
    <w:rsid w:val="005F126B"/>
    <w:rsid w:val="005F2888"/>
    <w:rsid w:val="00606D35"/>
    <w:rsid w:val="0063272C"/>
    <w:rsid w:val="0063426D"/>
    <w:rsid w:val="00644C4A"/>
    <w:rsid w:val="00655DF5"/>
    <w:rsid w:val="00676824"/>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04556"/>
    <w:rsid w:val="009175C0"/>
    <w:rsid w:val="009307C1"/>
    <w:rsid w:val="009440D2"/>
    <w:rsid w:val="009771AE"/>
    <w:rsid w:val="009C216B"/>
    <w:rsid w:val="009C45E9"/>
    <w:rsid w:val="009D736D"/>
    <w:rsid w:val="009E0D0C"/>
    <w:rsid w:val="00A12DE8"/>
    <w:rsid w:val="00A27BD4"/>
    <w:rsid w:val="00A40119"/>
    <w:rsid w:val="00A4241B"/>
    <w:rsid w:val="00A66AFC"/>
    <w:rsid w:val="00A746B4"/>
    <w:rsid w:val="00A97054"/>
    <w:rsid w:val="00AF4B88"/>
    <w:rsid w:val="00B34A75"/>
    <w:rsid w:val="00B40BE6"/>
    <w:rsid w:val="00B413AD"/>
    <w:rsid w:val="00B449F7"/>
    <w:rsid w:val="00B733F8"/>
    <w:rsid w:val="00BE3396"/>
    <w:rsid w:val="00BE3F62"/>
    <w:rsid w:val="00BE6829"/>
    <w:rsid w:val="00C425E8"/>
    <w:rsid w:val="00C532E1"/>
    <w:rsid w:val="00C5569E"/>
    <w:rsid w:val="00C8124E"/>
    <w:rsid w:val="00CC7214"/>
    <w:rsid w:val="00CD238A"/>
    <w:rsid w:val="00CE092A"/>
    <w:rsid w:val="00D02658"/>
    <w:rsid w:val="00D16069"/>
    <w:rsid w:val="00D21F47"/>
    <w:rsid w:val="00D44C5C"/>
    <w:rsid w:val="00D54E1C"/>
    <w:rsid w:val="00D8627A"/>
    <w:rsid w:val="00DB2E97"/>
    <w:rsid w:val="00DC5DF1"/>
    <w:rsid w:val="00DD3D81"/>
    <w:rsid w:val="00DE51E8"/>
    <w:rsid w:val="00DF0144"/>
    <w:rsid w:val="00E0339C"/>
    <w:rsid w:val="00E03E07"/>
    <w:rsid w:val="00E249E5"/>
    <w:rsid w:val="00E47B27"/>
    <w:rsid w:val="00E53EA4"/>
    <w:rsid w:val="00E5558B"/>
    <w:rsid w:val="00EB72AC"/>
    <w:rsid w:val="00ED73F1"/>
    <w:rsid w:val="00F02C9B"/>
    <w:rsid w:val="00F15877"/>
    <w:rsid w:val="00F4137A"/>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B66F-C60C-4380-85A4-D6E29B61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22</cp:revision>
  <cp:lastPrinted>2020-06-10T03:56:00Z</cp:lastPrinted>
  <dcterms:created xsi:type="dcterms:W3CDTF">2020-06-28T02:03:00Z</dcterms:created>
  <dcterms:modified xsi:type="dcterms:W3CDTF">2022-03-04T01:35:00Z</dcterms:modified>
</cp:coreProperties>
</file>