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8DE68" w14:textId="77777777" w:rsidR="00097C9B" w:rsidRPr="00920D20" w:rsidRDefault="006474BA">
      <w:pPr>
        <w:rPr>
          <w:rFonts w:asciiTheme="minorEastAsia" w:hAnsiTheme="minorEastAsia" w:cs="黑体"/>
          <w:color w:val="000000" w:themeColor="text1"/>
          <w:kern w:val="0"/>
          <w:sz w:val="24"/>
          <w:szCs w:val="24"/>
        </w:rPr>
      </w:pPr>
      <w:r w:rsidRPr="00920D20">
        <w:rPr>
          <w:rFonts w:asciiTheme="minorEastAsia" w:hAnsiTheme="minorEastAsia" w:cs="黑体" w:hint="eastAsia"/>
          <w:color w:val="000000" w:themeColor="text1"/>
          <w:kern w:val="0"/>
          <w:sz w:val="24"/>
          <w:szCs w:val="24"/>
        </w:rPr>
        <w:t>附件</w:t>
      </w:r>
      <w:r w:rsidR="008D1A10">
        <w:rPr>
          <w:rFonts w:asciiTheme="minorEastAsia" w:hAnsiTheme="minorEastAsia" w:cs="黑体" w:hint="eastAsia"/>
          <w:color w:val="000000" w:themeColor="text1"/>
          <w:kern w:val="0"/>
          <w:sz w:val="24"/>
          <w:szCs w:val="24"/>
        </w:rPr>
        <w:t>2</w:t>
      </w:r>
      <w:r w:rsidRPr="00920D20">
        <w:rPr>
          <w:rFonts w:asciiTheme="minorEastAsia" w:hAnsiTheme="minorEastAsia" w:cs="黑体" w:hint="eastAsia"/>
          <w:color w:val="000000" w:themeColor="text1"/>
          <w:kern w:val="0"/>
          <w:sz w:val="24"/>
          <w:szCs w:val="24"/>
        </w:rPr>
        <w:t>：</w:t>
      </w:r>
    </w:p>
    <w:p w14:paraId="2540DAAF" w14:textId="1B7708EE" w:rsidR="00A0404A" w:rsidRDefault="00A0404A" w:rsidP="00097C9B">
      <w:pPr>
        <w:jc w:val="center"/>
        <w:rPr>
          <w:rFonts w:ascii="华文中宋" w:eastAsia="华文中宋" w:hAnsi="华文中宋" w:cs="黑体"/>
          <w:color w:val="000000" w:themeColor="text1"/>
          <w:kern w:val="0"/>
          <w:sz w:val="30"/>
          <w:szCs w:val="30"/>
        </w:rPr>
      </w:pPr>
      <w:r w:rsidRPr="00A0404A">
        <w:rPr>
          <w:rFonts w:ascii="华文中宋" w:eastAsia="华文中宋" w:hAnsi="华文中宋" w:cs="黑体" w:hint="eastAsia"/>
          <w:color w:val="000000" w:themeColor="text1"/>
          <w:kern w:val="0"/>
          <w:sz w:val="30"/>
          <w:szCs w:val="30"/>
        </w:rPr>
        <w:t>东华大学202</w:t>
      </w:r>
      <w:r w:rsidR="007F7688">
        <w:rPr>
          <w:rFonts w:ascii="华文中宋" w:eastAsia="华文中宋" w:hAnsi="华文中宋" w:cs="黑体" w:hint="eastAsia"/>
          <w:color w:val="000000" w:themeColor="text1"/>
          <w:kern w:val="0"/>
          <w:sz w:val="30"/>
          <w:szCs w:val="30"/>
        </w:rPr>
        <w:t>1</w:t>
      </w:r>
      <w:r w:rsidRPr="00A0404A">
        <w:rPr>
          <w:rFonts w:ascii="华文中宋" w:eastAsia="华文中宋" w:hAnsi="华文中宋" w:cs="黑体" w:hint="eastAsia"/>
          <w:color w:val="000000" w:themeColor="text1"/>
          <w:kern w:val="0"/>
          <w:sz w:val="30"/>
          <w:szCs w:val="30"/>
        </w:rPr>
        <w:t>年上海市综合评价录取改革试点招生</w:t>
      </w:r>
    </w:p>
    <w:p w14:paraId="69D908BB" w14:textId="2975BF83" w:rsidR="006474BA" w:rsidRPr="006474BA" w:rsidRDefault="00A0404A" w:rsidP="00097C9B">
      <w:pPr>
        <w:jc w:val="center"/>
        <w:rPr>
          <w:rFonts w:ascii="华文中宋" w:eastAsia="华文中宋" w:hAnsi="华文中宋" w:cs="黑体"/>
          <w:color w:val="000000" w:themeColor="text1"/>
          <w:kern w:val="0"/>
          <w:sz w:val="30"/>
          <w:szCs w:val="30"/>
        </w:rPr>
      </w:pPr>
      <w:r w:rsidRPr="00A0404A">
        <w:rPr>
          <w:rFonts w:ascii="华文中宋" w:eastAsia="华文中宋" w:hAnsi="华文中宋" w:cs="黑体" w:hint="eastAsia"/>
          <w:color w:val="000000" w:themeColor="text1"/>
          <w:kern w:val="0"/>
          <w:sz w:val="30"/>
          <w:szCs w:val="30"/>
        </w:rPr>
        <w:t>考试考生防疫须知</w:t>
      </w:r>
    </w:p>
    <w:p w14:paraId="249667AA" w14:textId="1F9ABEAC" w:rsidR="00A0404A" w:rsidRPr="00A0404A" w:rsidRDefault="00A0404A" w:rsidP="00A0404A">
      <w:pPr>
        <w:widowControl/>
        <w:shd w:val="clear" w:color="auto" w:fill="FFFFFF"/>
        <w:spacing w:line="360" w:lineRule="auto"/>
        <w:ind w:firstLine="480"/>
        <w:rPr>
          <w:rFonts w:ascii="宋体" w:eastAsia="宋体" w:hAnsi="宋体" w:cs="宋体"/>
          <w:color w:val="333333"/>
          <w:kern w:val="0"/>
          <w:sz w:val="18"/>
          <w:szCs w:val="18"/>
        </w:rPr>
      </w:pPr>
      <w:r>
        <w:rPr>
          <w:rFonts w:ascii="宋体" w:eastAsia="宋体" w:hAnsi="宋体" w:cs="宋体" w:hint="eastAsia"/>
          <w:color w:val="000000"/>
          <w:kern w:val="0"/>
          <w:sz w:val="24"/>
          <w:szCs w:val="24"/>
        </w:rPr>
        <w:t>为</w:t>
      </w:r>
      <w:r w:rsidRPr="00A0404A">
        <w:rPr>
          <w:rFonts w:ascii="宋体" w:eastAsia="宋体" w:hAnsi="宋体" w:cs="宋体" w:hint="eastAsia"/>
          <w:color w:val="000000"/>
          <w:kern w:val="0"/>
          <w:sz w:val="24"/>
          <w:szCs w:val="24"/>
        </w:rPr>
        <w:t>保障</w:t>
      </w:r>
      <w:r>
        <w:rPr>
          <w:rFonts w:ascii="宋体" w:eastAsia="宋体" w:hAnsi="宋体" w:cs="宋体" w:hint="eastAsia"/>
          <w:color w:val="000000"/>
          <w:kern w:val="0"/>
          <w:sz w:val="24"/>
          <w:szCs w:val="24"/>
        </w:rPr>
        <w:t>我校</w:t>
      </w:r>
      <w:r w:rsidRPr="00A0404A">
        <w:rPr>
          <w:rFonts w:ascii="宋体" w:eastAsia="宋体" w:hAnsi="宋体" w:cs="宋体" w:hint="eastAsia"/>
          <w:color w:val="000000"/>
          <w:kern w:val="0"/>
          <w:sz w:val="24"/>
          <w:szCs w:val="24"/>
        </w:rPr>
        <w:t>202</w:t>
      </w:r>
      <w:r w:rsidR="00266DBA">
        <w:rPr>
          <w:rFonts w:ascii="宋体" w:eastAsia="宋体" w:hAnsi="宋体" w:cs="宋体" w:hint="eastAsia"/>
          <w:color w:val="000000"/>
          <w:kern w:val="0"/>
          <w:sz w:val="24"/>
          <w:szCs w:val="24"/>
        </w:rPr>
        <w:t>1</w:t>
      </w:r>
      <w:r w:rsidRPr="00A0404A">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上海市综合评价录取改革试点招生</w:t>
      </w:r>
      <w:r w:rsidRPr="00A0404A">
        <w:rPr>
          <w:rFonts w:ascii="宋体" w:eastAsia="宋体" w:hAnsi="宋体" w:cs="宋体" w:hint="eastAsia"/>
          <w:color w:val="000000"/>
          <w:kern w:val="0"/>
          <w:sz w:val="24"/>
          <w:szCs w:val="24"/>
        </w:rPr>
        <w:t>考试考生健康安全顺利地参加考试，根据教育部和上海市疫情防控工作要求，结合我校对新冠疫情防控管理的具体要求，请广大考生认真阅读防疫须知的有关要求，严格遵照相关规定，保证个人健康参加考试。</w:t>
      </w:r>
    </w:p>
    <w:p w14:paraId="3913AF03" w14:textId="77777777" w:rsidR="00A0404A" w:rsidRPr="00A0404A" w:rsidRDefault="00A0404A" w:rsidP="00A0404A">
      <w:pPr>
        <w:widowControl/>
        <w:shd w:val="clear" w:color="auto" w:fill="FFFFFF"/>
        <w:spacing w:line="360" w:lineRule="auto"/>
        <w:ind w:firstLine="480"/>
        <w:jc w:val="left"/>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 </w:t>
      </w:r>
    </w:p>
    <w:p w14:paraId="55CC68BC" w14:textId="23497432" w:rsidR="00266DBA" w:rsidRPr="002F7E76" w:rsidRDefault="00266DBA" w:rsidP="00266DBA">
      <w:pPr>
        <w:spacing w:beforeLines="50" w:before="156" w:line="440" w:lineRule="exact"/>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一</w:t>
      </w:r>
      <w:r w:rsidRPr="002F7E76">
        <w:rPr>
          <w:rFonts w:ascii="宋体" w:eastAsia="宋体" w:hAnsi="宋体"/>
          <w:b/>
          <w:color w:val="000000" w:themeColor="text1"/>
          <w:sz w:val="24"/>
          <w:szCs w:val="24"/>
        </w:rPr>
        <w:t>、</w:t>
      </w:r>
      <w:r>
        <w:rPr>
          <w:rFonts w:ascii="宋体" w:eastAsia="宋体" w:hAnsi="宋体" w:hint="eastAsia"/>
          <w:b/>
          <w:color w:val="000000" w:themeColor="text1"/>
          <w:sz w:val="24"/>
          <w:szCs w:val="24"/>
        </w:rPr>
        <w:t>考试防疫要求</w:t>
      </w:r>
    </w:p>
    <w:p w14:paraId="1DDADA5A" w14:textId="77777777" w:rsidR="00266DBA" w:rsidRPr="00742B70" w:rsidRDefault="00266DBA" w:rsidP="00266DBA">
      <w:pPr>
        <w:spacing w:line="360" w:lineRule="auto"/>
        <w:ind w:firstLineChars="200" w:firstLine="480"/>
        <w:rPr>
          <w:rFonts w:ascii="宋体" w:eastAsia="宋体" w:hAnsi="宋体"/>
          <w:color w:val="000000" w:themeColor="text1"/>
          <w:sz w:val="24"/>
          <w:szCs w:val="24"/>
        </w:rPr>
      </w:pPr>
      <w:r w:rsidRPr="00742B70">
        <w:rPr>
          <w:rFonts w:ascii="宋体" w:eastAsia="宋体" w:hAnsi="宋体" w:hint="eastAsia"/>
          <w:color w:val="000000" w:themeColor="text1"/>
          <w:sz w:val="24"/>
          <w:szCs w:val="24"/>
        </w:rPr>
        <w:t>考生在考前14天内如有发热、咳嗽、咽痛、呼吸困难、呕吐、腹泻等症状，应按规定及时就医。</w:t>
      </w:r>
    </w:p>
    <w:p w14:paraId="6FF7714E" w14:textId="77777777" w:rsidR="00266DBA" w:rsidRPr="007076E0" w:rsidRDefault="00266DBA" w:rsidP="00266DBA">
      <w:pPr>
        <w:spacing w:line="360" w:lineRule="auto"/>
        <w:ind w:firstLineChars="200" w:firstLine="480"/>
        <w:rPr>
          <w:rFonts w:ascii="宋体" w:eastAsia="宋体" w:hAnsi="宋体" w:cs="宋体"/>
          <w:color w:val="333333"/>
          <w:kern w:val="0"/>
          <w:sz w:val="24"/>
          <w:szCs w:val="24"/>
        </w:rPr>
      </w:pPr>
      <w:r w:rsidRPr="00742B70">
        <w:rPr>
          <w:rFonts w:ascii="宋体" w:eastAsia="宋体" w:hAnsi="宋体" w:hint="eastAsia"/>
          <w:color w:val="000000" w:themeColor="text1"/>
          <w:sz w:val="24"/>
          <w:szCs w:val="24"/>
        </w:rPr>
        <w:t>考前14天内曾途径中高风险地区（中国疾控实时公布的中高风险地区及有病例报告社区，可通过“国务院客户端”APP查阅，含有这些地区旅行史、接触史）考生须提交考前7日内的2次定点医院新冠病毒核酸检测皆为阴性的报告（第二次核酸检测须为考前3日内）（根据上海市疫情防控要求，对所有来自或途经疫情高风险地区的来沪返沪人员，一律实施14天集中隔离健康观察；对所有来自或途经疫情中风险地区的来沪返沪人员，一律实施14天严格的社区健康管理。上海市疫情防控其他要求可查阅“上海发布”或上海市卫健委官方等网站最新发布情况）。</w:t>
      </w:r>
    </w:p>
    <w:p w14:paraId="02C2A989" w14:textId="70856F44" w:rsidR="00266DBA" w:rsidRPr="002F7E76" w:rsidRDefault="00266DBA" w:rsidP="00266DBA">
      <w:pPr>
        <w:spacing w:beforeLines="50" w:before="156"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二</w:t>
      </w:r>
      <w:r w:rsidRPr="002F7E76">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rPr>
        <w:t>考</w:t>
      </w:r>
      <w:r w:rsidRPr="002F7E76">
        <w:rPr>
          <w:rFonts w:ascii="宋体" w:eastAsia="宋体" w:hAnsi="宋体" w:hint="eastAsia"/>
          <w:b/>
          <w:color w:val="000000" w:themeColor="text1"/>
          <w:sz w:val="24"/>
          <w:szCs w:val="24"/>
        </w:rPr>
        <w:t>前准备工作</w:t>
      </w:r>
    </w:p>
    <w:p w14:paraId="5F2FCF6B" w14:textId="77777777" w:rsidR="00266DBA" w:rsidRPr="002F7E76" w:rsidRDefault="00266DBA" w:rsidP="00266DBA">
      <w:pPr>
        <w:pStyle w:val="a8"/>
        <w:spacing w:before="0" w:beforeAutospacing="0" w:after="0" w:afterAutospacing="0" w:line="360" w:lineRule="auto"/>
        <w:ind w:firstLineChars="200" w:firstLine="480"/>
        <w:jc w:val="both"/>
        <w:rPr>
          <w:color w:val="000000" w:themeColor="text1"/>
        </w:rPr>
      </w:pPr>
      <w:r w:rsidRPr="002F7E76">
        <w:rPr>
          <w:rFonts w:cstheme="minorBidi" w:hint="eastAsia"/>
          <w:color w:val="000000" w:themeColor="text1"/>
          <w:kern w:val="2"/>
        </w:rPr>
        <w:t>提前申请“随申码”</w:t>
      </w:r>
      <w:r>
        <w:rPr>
          <w:rFonts w:cstheme="minorBidi" w:hint="eastAsia"/>
          <w:color w:val="000000" w:themeColor="text1"/>
          <w:kern w:val="2"/>
        </w:rPr>
        <w:t>和“通信大数据行程卡”</w:t>
      </w:r>
      <w:r w:rsidRPr="002F7E76">
        <w:rPr>
          <w:rFonts w:hint="eastAsia"/>
          <w:color w:val="000000" w:themeColor="text1"/>
        </w:rPr>
        <w:t>，无</w:t>
      </w:r>
      <w:r>
        <w:rPr>
          <w:rFonts w:hint="eastAsia"/>
          <w:color w:val="000000" w:themeColor="text1"/>
        </w:rPr>
        <w:t>当日更新的</w:t>
      </w:r>
      <w:r w:rsidRPr="002F7E76">
        <w:rPr>
          <w:rFonts w:hint="eastAsia"/>
          <w:color w:val="000000" w:themeColor="text1"/>
        </w:rPr>
        <w:t>绿色</w:t>
      </w:r>
      <w:r>
        <w:rPr>
          <w:rFonts w:hint="eastAsia"/>
          <w:color w:val="000000" w:themeColor="text1"/>
        </w:rPr>
        <w:t>的</w:t>
      </w:r>
      <w:r w:rsidRPr="002F7E76">
        <w:rPr>
          <w:rFonts w:hint="eastAsia"/>
          <w:color w:val="000000" w:themeColor="text1"/>
        </w:rPr>
        <w:t>“随申码”</w:t>
      </w:r>
      <w:r>
        <w:rPr>
          <w:rFonts w:hint="eastAsia"/>
          <w:color w:val="000000" w:themeColor="text1"/>
        </w:rPr>
        <w:t>和“通信大数据行程卡”的考生</w:t>
      </w:r>
      <w:r w:rsidRPr="002F7E76">
        <w:rPr>
          <w:color w:val="000000" w:themeColor="text1"/>
        </w:rPr>
        <w:t>不</w:t>
      </w:r>
      <w:r w:rsidRPr="002F7E76">
        <w:rPr>
          <w:rFonts w:hint="eastAsia"/>
          <w:color w:val="000000" w:themeColor="text1"/>
        </w:rPr>
        <w:t>得进校。</w:t>
      </w:r>
      <w:r w:rsidRPr="002F7E76">
        <w:rPr>
          <w:rFonts w:cstheme="minorBidi" w:hint="eastAsia"/>
          <w:color w:val="000000" w:themeColor="text1"/>
          <w:kern w:val="2"/>
        </w:rPr>
        <w:t>“随申码”</w:t>
      </w:r>
      <w:r>
        <w:rPr>
          <w:rFonts w:cstheme="minorBidi" w:hint="eastAsia"/>
          <w:color w:val="000000" w:themeColor="text1"/>
          <w:kern w:val="2"/>
        </w:rPr>
        <w:t>和“通信大数据行程卡”</w:t>
      </w:r>
      <w:r>
        <w:rPr>
          <w:rFonts w:hint="eastAsia"/>
          <w:color w:val="000000" w:themeColor="text1"/>
        </w:rPr>
        <w:t>申请指南见附件3。</w:t>
      </w:r>
    </w:p>
    <w:p w14:paraId="48353027" w14:textId="77777777" w:rsidR="00266DBA" w:rsidRDefault="00266DBA" w:rsidP="00266DBA">
      <w:pPr>
        <w:pStyle w:val="a8"/>
        <w:shd w:val="clear" w:color="auto" w:fill="FFFFFF"/>
        <w:spacing w:before="0" w:beforeAutospacing="0" w:after="0" w:afterAutospacing="0" w:line="360" w:lineRule="auto"/>
        <w:ind w:firstLineChars="200" w:firstLine="480"/>
        <w:jc w:val="both"/>
        <w:rPr>
          <w:color w:val="000000" w:themeColor="text1"/>
        </w:rPr>
      </w:pPr>
      <w:r w:rsidRPr="002F7E76">
        <w:rPr>
          <w:rFonts w:hint="eastAsia"/>
          <w:color w:val="000000" w:themeColor="text1"/>
        </w:rPr>
        <w:t>学校</w:t>
      </w:r>
      <w:r>
        <w:rPr>
          <w:rFonts w:hint="eastAsia"/>
          <w:color w:val="000000" w:themeColor="text1"/>
        </w:rPr>
        <w:t>考试</w:t>
      </w:r>
      <w:r w:rsidRPr="002F7E76">
        <w:rPr>
          <w:rFonts w:hint="eastAsia"/>
          <w:color w:val="000000" w:themeColor="text1"/>
        </w:rPr>
        <w:t>工作和疫情防控要求可能视本地疫情防控情况做出相应调整，</w:t>
      </w:r>
      <w:r w:rsidRPr="002F7E76">
        <w:rPr>
          <w:color w:val="000000" w:themeColor="text1"/>
        </w:rPr>
        <w:t>考生</w:t>
      </w:r>
      <w:r>
        <w:rPr>
          <w:rFonts w:hint="eastAsia"/>
          <w:color w:val="000000" w:themeColor="text1"/>
        </w:rPr>
        <w:t>须</w:t>
      </w:r>
      <w:r w:rsidRPr="002F7E76">
        <w:rPr>
          <w:color w:val="000000" w:themeColor="text1"/>
        </w:rPr>
        <w:t>关注东华大学招生官网（</w:t>
      </w:r>
      <w:r w:rsidRPr="002F7E76">
        <w:rPr>
          <w:rFonts w:hint="eastAsia"/>
          <w:color w:val="000000" w:themeColor="text1"/>
        </w:rPr>
        <w:t>网址：</w:t>
      </w:r>
      <w:r w:rsidRPr="00B8008B">
        <w:rPr>
          <w:rFonts w:ascii="Times New Roman" w:hAnsi="Times New Roman" w:cs="Times New Roman"/>
          <w:color w:val="000000" w:themeColor="text1"/>
        </w:rPr>
        <w:t>http://zs.dhu.edu.cn/</w:t>
      </w:r>
      <w:r w:rsidRPr="00B8008B">
        <w:rPr>
          <w:rFonts w:ascii="Times New Roman" w:hAnsi="Times New Roman" w:cs="Times New Roman"/>
          <w:color w:val="000000" w:themeColor="text1"/>
        </w:rPr>
        <w:t>）</w:t>
      </w:r>
      <w:r w:rsidRPr="002F7E76">
        <w:rPr>
          <w:rFonts w:hint="eastAsia"/>
          <w:color w:val="000000" w:themeColor="text1"/>
        </w:rPr>
        <w:t>和</w:t>
      </w:r>
      <w:r w:rsidRPr="002F7E76">
        <w:rPr>
          <w:color w:val="000000" w:themeColor="text1"/>
        </w:rPr>
        <w:t>东华大学本科招生微信公众号</w:t>
      </w:r>
      <w:r>
        <w:rPr>
          <w:rFonts w:hint="eastAsia"/>
          <w:color w:val="000000" w:themeColor="text1"/>
        </w:rPr>
        <w:t>的最新通知。</w:t>
      </w:r>
    </w:p>
    <w:p w14:paraId="6CA3ACA9" w14:textId="750A1971" w:rsidR="00A0404A" w:rsidRPr="00A0404A" w:rsidRDefault="00266DBA" w:rsidP="00A0404A">
      <w:pPr>
        <w:widowControl/>
        <w:shd w:val="clear" w:color="auto" w:fill="FFFFFF"/>
        <w:spacing w:line="360" w:lineRule="auto"/>
        <w:ind w:firstLine="480"/>
        <w:rPr>
          <w:rFonts w:ascii="宋体" w:eastAsia="宋体" w:hAnsi="宋体" w:cs="宋体"/>
          <w:color w:val="333333"/>
          <w:kern w:val="0"/>
          <w:sz w:val="18"/>
          <w:szCs w:val="18"/>
        </w:rPr>
      </w:pPr>
      <w:r>
        <w:rPr>
          <w:rFonts w:ascii="宋体" w:eastAsia="宋体" w:hAnsi="宋体" w:cs="宋体" w:hint="eastAsia"/>
          <w:b/>
          <w:bCs/>
          <w:color w:val="000000"/>
          <w:kern w:val="0"/>
          <w:sz w:val="24"/>
          <w:szCs w:val="24"/>
        </w:rPr>
        <w:t>三</w:t>
      </w:r>
      <w:r w:rsidR="00A0404A" w:rsidRPr="00A0404A">
        <w:rPr>
          <w:rFonts w:ascii="宋体" w:eastAsia="宋体" w:hAnsi="宋体" w:cs="宋体" w:hint="eastAsia"/>
          <w:b/>
          <w:bCs/>
          <w:color w:val="000000"/>
          <w:kern w:val="0"/>
          <w:sz w:val="24"/>
          <w:szCs w:val="24"/>
        </w:rPr>
        <w:t>、报到及校测当日安排</w:t>
      </w:r>
    </w:p>
    <w:p w14:paraId="5E23B512" w14:textId="77777777" w:rsidR="00A0404A" w:rsidRPr="00A0404A" w:rsidRDefault="00A0404A" w:rsidP="00A0404A">
      <w:pPr>
        <w:widowControl/>
        <w:shd w:val="clear" w:color="auto" w:fill="FFFFFF"/>
        <w:spacing w:line="360" w:lineRule="auto"/>
        <w:ind w:firstLine="48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1、报到及进校前体温检测</w:t>
      </w:r>
    </w:p>
    <w:p w14:paraId="1AE6601D" w14:textId="77777777" w:rsidR="00A0404A" w:rsidRPr="00A0404A" w:rsidRDefault="00A0404A" w:rsidP="00A0404A">
      <w:pPr>
        <w:widowControl/>
        <w:shd w:val="clear" w:color="auto" w:fill="FFFFFF"/>
        <w:spacing w:line="360" w:lineRule="auto"/>
        <w:ind w:firstLine="48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lastRenderedPageBreak/>
        <w:t>（1）考生在来校前密切关注本人体温情况，来校须做好个人防护，乘坐公共交通全程佩戴口罩。考生独立应考，提倡家长不送考，不在校门口聚集。送考人员与车辆一律不得进入学校，考生下车后，车辆立即驶离，学校不提供车位。</w:t>
      </w:r>
    </w:p>
    <w:p w14:paraId="1301F395" w14:textId="77777777" w:rsidR="00A0404A" w:rsidRPr="00A0404A" w:rsidRDefault="00A0404A" w:rsidP="00A0404A">
      <w:pPr>
        <w:widowControl/>
        <w:shd w:val="clear" w:color="auto" w:fill="FFFFFF"/>
        <w:spacing w:line="360" w:lineRule="auto"/>
        <w:ind w:firstLine="48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（2）考生报到及进校前须进行体温检测，通过后方可报到或进校测试。</w:t>
      </w:r>
    </w:p>
    <w:p w14:paraId="4CEA53B3" w14:textId="77777777" w:rsidR="00A0404A" w:rsidRPr="00A0404A" w:rsidRDefault="00A0404A" w:rsidP="00A0404A">
      <w:pPr>
        <w:widowControl/>
        <w:shd w:val="clear" w:color="auto" w:fill="FFFFFF"/>
        <w:spacing w:line="360" w:lineRule="auto"/>
        <w:ind w:firstLine="48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因疫情防控检查需要，请考生充分预留时间，适当提早到校（考试当天至少提前1个小时到达进校门口）。</w:t>
      </w:r>
    </w:p>
    <w:p w14:paraId="5499D92F" w14:textId="77777777" w:rsidR="00A0404A" w:rsidRPr="00A0404A" w:rsidRDefault="00A0404A" w:rsidP="00A0404A">
      <w:pPr>
        <w:widowControl/>
        <w:shd w:val="clear" w:color="auto" w:fill="FFFFFF"/>
        <w:spacing w:line="360" w:lineRule="auto"/>
        <w:ind w:firstLine="48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2、校测当日安排</w:t>
      </w:r>
    </w:p>
    <w:p w14:paraId="2D2DD424" w14:textId="56C276B9" w:rsidR="00A0404A" w:rsidRPr="00A0404A" w:rsidRDefault="00A0404A" w:rsidP="00A0404A">
      <w:pPr>
        <w:widowControl/>
        <w:shd w:val="clear" w:color="auto" w:fill="FFFFFF"/>
        <w:spacing w:line="360" w:lineRule="auto"/>
        <w:ind w:firstLine="48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（1）考生按指定时间指定校门进校，测量体温不超过37.3度的考生方可进校。考生进校时须出示准考证、身份证、绿色的“随申码”</w:t>
      </w:r>
      <w:r w:rsidR="00D22AF5">
        <w:rPr>
          <w:rFonts w:ascii="宋体" w:eastAsia="宋体" w:hAnsi="宋体" w:cs="宋体" w:hint="eastAsia"/>
          <w:color w:val="000000"/>
          <w:kern w:val="0"/>
          <w:sz w:val="24"/>
          <w:szCs w:val="24"/>
        </w:rPr>
        <w:t>和“通信大数据行程卡”</w:t>
      </w:r>
      <w:r w:rsidRPr="00A0404A">
        <w:rPr>
          <w:rFonts w:ascii="宋体" w:eastAsia="宋体" w:hAnsi="宋体" w:cs="宋体" w:hint="eastAsia"/>
          <w:color w:val="000000"/>
          <w:kern w:val="0"/>
          <w:sz w:val="24"/>
          <w:szCs w:val="24"/>
        </w:rPr>
        <w:t>。</w:t>
      </w:r>
    </w:p>
    <w:p w14:paraId="52302A6A" w14:textId="77777777" w:rsidR="00A0404A" w:rsidRPr="00A0404A" w:rsidRDefault="00A0404A" w:rsidP="00A0404A">
      <w:pPr>
        <w:widowControl/>
        <w:shd w:val="clear" w:color="auto" w:fill="FFFFFF"/>
        <w:spacing w:line="360" w:lineRule="auto"/>
        <w:ind w:firstLine="48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（2）考生进入学校后，需沿指定路线进入考场所在区域。考生全程佩戴口罩。</w:t>
      </w:r>
    </w:p>
    <w:p w14:paraId="742C6A4E" w14:textId="77777777" w:rsidR="00D22AF5" w:rsidRDefault="00A0404A" w:rsidP="00D22AF5">
      <w:pPr>
        <w:widowControl/>
        <w:shd w:val="clear" w:color="auto" w:fill="FFFFFF"/>
        <w:spacing w:line="360" w:lineRule="auto"/>
        <w:ind w:firstLine="480"/>
        <w:rPr>
          <w:rFonts w:ascii="宋体" w:eastAsia="宋体" w:hAnsi="宋体" w:cs="宋体"/>
          <w:color w:val="000000"/>
          <w:kern w:val="0"/>
          <w:sz w:val="24"/>
          <w:szCs w:val="24"/>
        </w:rPr>
      </w:pPr>
      <w:r w:rsidRPr="00A0404A">
        <w:rPr>
          <w:rFonts w:ascii="宋体" w:eastAsia="宋体" w:hAnsi="宋体" w:cs="宋体" w:hint="eastAsia"/>
          <w:color w:val="000000"/>
          <w:kern w:val="0"/>
          <w:sz w:val="24"/>
          <w:szCs w:val="24"/>
        </w:rPr>
        <w:t>（3）考生进入考场应服从现场工作人员管理及防疫组织安排，不得随意走动。</w:t>
      </w:r>
    </w:p>
    <w:p w14:paraId="27845424" w14:textId="518B9DAA" w:rsidR="00A0404A" w:rsidRPr="00A0404A" w:rsidRDefault="00A0404A" w:rsidP="00D22AF5">
      <w:pPr>
        <w:widowControl/>
        <w:shd w:val="clear" w:color="auto" w:fill="FFFFFF"/>
        <w:spacing w:line="360" w:lineRule="auto"/>
        <w:ind w:firstLine="48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（4）考试过程中，如出现不适症状应及时报告考务人员，按照学校防控应急预案处置。</w:t>
      </w:r>
    </w:p>
    <w:p w14:paraId="1A9CAFE3" w14:textId="77777777" w:rsidR="00A0404A" w:rsidRPr="00A0404A" w:rsidRDefault="00A0404A" w:rsidP="00A0404A">
      <w:pPr>
        <w:widowControl/>
        <w:shd w:val="clear" w:color="auto" w:fill="FFFFFF"/>
        <w:spacing w:line="360" w:lineRule="auto"/>
        <w:ind w:firstLine="48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（5）考生在指定的区域内候考，应尽量保持1米以上距离，考生之间避免近距离接触交流。</w:t>
      </w:r>
    </w:p>
    <w:p w14:paraId="11490629" w14:textId="5A87B199" w:rsidR="00A0404A" w:rsidRPr="00A0404A" w:rsidRDefault="00A0404A" w:rsidP="00D22AF5">
      <w:pPr>
        <w:widowControl/>
        <w:shd w:val="clear" w:color="auto" w:fill="FFFFFF"/>
        <w:spacing w:line="360" w:lineRule="auto"/>
        <w:ind w:firstLine="48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（6）</w:t>
      </w:r>
      <w:r w:rsidR="00D22AF5">
        <w:rPr>
          <w:rFonts w:ascii="宋体" w:eastAsia="宋体" w:hAnsi="宋体" w:cs="宋体" w:hint="eastAsia"/>
          <w:color w:val="000000"/>
          <w:kern w:val="0"/>
          <w:sz w:val="24"/>
          <w:szCs w:val="24"/>
          <w:shd w:val="clear" w:color="auto" w:fill="FFFFFF"/>
        </w:rPr>
        <w:t>考试</w:t>
      </w:r>
      <w:r w:rsidRPr="00A0404A">
        <w:rPr>
          <w:rFonts w:ascii="宋体" w:eastAsia="宋体" w:hAnsi="宋体" w:cs="宋体" w:hint="eastAsia"/>
          <w:color w:val="000000"/>
          <w:kern w:val="0"/>
          <w:sz w:val="24"/>
          <w:szCs w:val="24"/>
        </w:rPr>
        <w:t>结束，沿指定路线离校，不得在校园内逗留。</w:t>
      </w:r>
    </w:p>
    <w:p w14:paraId="397E0EB0" w14:textId="77777777" w:rsidR="00A0404A" w:rsidRPr="00A0404A" w:rsidRDefault="00A0404A" w:rsidP="00A0404A">
      <w:pPr>
        <w:widowControl/>
        <w:shd w:val="clear" w:color="auto" w:fill="FFFFFF"/>
        <w:spacing w:line="360" w:lineRule="auto"/>
        <w:ind w:firstLine="420"/>
        <w:rPr>
          <w:rFonts w:ascii="宋体" w:eastAsia="宋体" w:hAnsi="宋体" w:cs="宋体"/>
          <w:color w:val="333333"/>
          <w:kern w:val="0"/>
          <w:sz w:val="18"/>
          <w:szCs w:val="18"/>
        </w:rPr>
      </w:pPr>
      <w:r w:rsidRPr="00A0404A">
        <w:rPr>
          <w:rFonts w:ascii="宋体" w:eastAsia="宋体" w:hAnsi="宋体" w:cs="宋体" w:hint="eastAsia"/>
          <w:b/>
          <w:bCs/>
          <w:color w:val="000000"/>
          <w:kern w:val="0"/>
          <w:sz w:val="24"/>
          <w:szCs w:val="24"/>
        </w:rPr>
        <w:t> </w:t>
      </w:r>
    </w:p>
    <w:p w14:paraId="34064DD4" w14:textId="77777777" w:rsidR="00A0404A" w:rsidRPr="00A0404A" w:rsidRDefault="00A0404A" w:rsidP="00A0404A">
      <w:pPr>
        <w:widowControl/>
        <w:shd w:val="clear" w:color="auto" w:fill="FFFFFF"/>
        <w:spacing w:line="360" w:lineRule="auto"/>
        <w:ind w:firstLine="42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若教育部、上海市或有关部门有相关调整，我校将作相应调整。未尽事宜按教育部、上海市和我校的有关规定执行。学校考试工作和疫情防控要求可能视本地疫情防控情况做出相应调整。感谢广大考生对我校招生考试工作的理解与支持！请考生们积极做好个人防护，提高防疫意识。祝考生们平安健康、考试顺利！</w:t>
      </w:r>
    </w:p>
    <w:p w14:paraId="70E49A53" w14:textId="22B529A1" w:rsidR="00A0404A" w:rsidRDefault="00A0404A" w:rsidP="00A0404A">
      <w:pPr>
        <w:widowControl/>
        <w:shd w:val="clear" w:color="auto" w:fill="FFFFFF"/>
        <w:spacing w:line="360" w:lineRule="auto"/>
        <w:ind w:firstLine="480"/>
        <w:rPr>
          <w:rFonts w:ascii="宋体" w:eastAsia="宋体" w:hAnsi="宋体" w:cs="宋体"/>
          <w:color w:val="000000"/>
          <w:kern w:val="0"/>
          <w:sz w:val="24"/>
          <w:szCs w:val="24"/>
        </w:rPr>
      </w:pPr>
      <w:r w:rsidRPr="00A0404A">
        <w:rPr>
          <w:rFonts w:ascii="宋体" w:eastAsia="宋体" w:hAnsi="宋体" w:cs="宋体" w:hint="eastAsia"/>
          <w:color w:val="000000"/>
          <w:kern w:val="0"/>
          <w:sz w:val="24"/>
          <w:szCs w:val="24"/>
        </w:rPr>
        <w:t> </w:t>
      </w:r>
    </w:p>
    <w:p w14:paraId="1B0AC04F" w14:textId="77777777" w:rsidR="00D22AF5" w:rsidRPr="00A0404A" w:rsidRDefault="00D22AF5" w:rsidP="00A0404A">
      <w:pPr>
        <w:widowControl/>
        <w:shd w:val="clear" w:color="auto" w:fill="FFFFFF"/>
        <w:spacing w:line="360" w:lineRule="auto"/>
        <w:ind w:firstLine="480"/>
        <w:rPr>
          <w:rFonts w:ascii="宋体" w:eastAsia="宋体" w:hAnsi="宋体" w:cs="宋体"/>
          <w:color w:val="333333"/>
          <w:kern w:val="0"/>
          <w:sz w:val="18"/>
          <w:szCs w:val="18"/>
        </w:rPr>
      </w:pPr>
    </w:p>
    <w:p w14:paraId="2ED7E48A" w14:textId="77777777" w:rsidR="00A0404A" w:rsidRPr="00A0404A" w:rsidRDefault="00A0404A" w:rsidP="00A0404A">
      <w:pPr>
        <w:widowControl/>
        <w:shd w:val="clear" w:color="auto" w:fill="FFFFFF"/>
        <w:spacing w:line="360" w:lineRule="auto"/>
        <w:ind w:right="480" w:firstLine="5520"/>
        <w:rPr>
          <w:rFonts w:ascii="宋体" w:eastAsia="宋体" w:hAnsi="宋体" w:cs="宋体"/>
          <w:color w:val="333333"/>
          <w:kern w:val="0"/>
          <w:sz w:val="18"/>
          <w:szCs w:val="18"/>
        </w:rPr>
      </w:pPr>
      <w:r w:rsidRPr="00A0404A">
        <w:rPr>
          <w:rFonts w:ascii="宋体" w:eastAsia="宋体" w:hAnsi="宋体" w:cs="宋体" w:hint="eastAsia"/>
          <w:color w:val="000000"/>
          <w:kern w:val="0"/>
          <w:sz w:val="24"/>
          <w:szCs w:val="24"/>
        </w:rPr>
        <w:t>东华大学招生办公室</w:t>
      </w:r>
    </w:p>
    <w:p w14:paraId="4630DCAD" w14:textId="2A14A7D9" w:rsidR="006474BA" w:rsidRDefault="00A0404A" w:rsidP="00D22AF5">
      <w:pPr>
        <w:widowControl/>
        <w:shd w:val="clear" w:color="auto" w:fill="FFFFFF"/>
        <w:spacing w:line="360" w:lineRule="auto"/>
        <w:ind w:right="480" w:firstLine="480"/>
      </w:pPr>
      <w:r w:rsidRPr="00A0404A">
        <w:rPr>
          <w:rFonts w:ascii="宋体" w:eastAsia="宋体" w:hAnsi="宋体" w:cs="宋体" w:hint="eastAsia"/>
          <w:color w:val="000000"/>
          <w:kern w:val="0"/>
          <w:sz w:val="24"/>
          <w:szCs w:val="24"/>
        </w:rPr>
        <w:t>                      202</w:t>
      </w:r>
      <w:r w:rsidR="00266DBA">
        <w:rPr>
          <w:rFonts w:ascii="宋体" w:eastAsia="宋体" w:hAnsi="宋体" w:cs="宋体" w:hint="eastAsia"/>
          <w:color w:val="000000"/>
          <w:kern w:val="0"/>
          <w:sz w:val="24"/>
          <w:szCs w:val="24"/>
        </w:rPr>
        <w:t>1</w:t>
      </w:r>
      <w:r w:rsidRPr="00A0404A">
        <w:rPr>
          <w:rFonts w:ascii="宋体" w:eastAsia="宋体" w:hAnsi="宋体" w:cs="宋体" w:hint="eastAsia"/>
          <w:color w:val="000000"/>
          <w:kern w:val="0"/>
          <w:sz w:val="24"/>
          <w:szCs w:val="24"/>
        </w:rPr>
        <w:t>年</w:t>
      </w:r>
      <w:r w:rsidR="00266DBA">
        <w:rPr>
          <w:rFonts w:ascii="宋体" w:eastAsia="宋体" w:hAnsi="宋体" w:cs="宋体" w:hint="eastAsia"/>
          <w:color w:val="000000"/>
          <w:kern w:val="0"/>
          <w:sz w:val="24"/>
          <w:szCs w:val="24"/>
        </w:rPr>
        <w:t>6</w:t>
      </w:r>
      <w:r w:rsidRPr="00A0404A">
        <w:rPr>
          <w:rFonts w:ascii="宋体" w:eastAsia="宋体" w:hAnsi="宋体" w:cs="宋体" w:hint="eastAsia"/>
          <w:color w:val="000000"/>
          <w:kern w:val="0"/>
          <w:sz w:val="24"/>
          <w:szCs w:val="24"/>
        </w:rPr>
        <w:t>月</w:t>
      </w:r>
      <w:r w:rsidR="00D22AF5">
        <w:rPr>
          <w:rFonts w:ascii="宋体" w:eastAsia="宋体" w:hAnsi="宋体" w:cs="宋体" w:hint="eastAsia"/>
          <w:color w:val="000000"/>
          <w:kern w:val="0"/>
          <w:sz w:val="24"/>
          <w:szCs w:val="24"/>
        </w:rPr>
        <w:t>2</w:t>
      </w:r>
      <w:r w:rsidR="00266DBA">
        <w:rPr>
          <w:rFonts w:ascii="宋体" w:eastAsia="宋体" w:hAnsi="宋体" w:cs="宋体" w:hint="eastAsia"/>
          <w:color w:val="000000"/>
          <w:kern w:val="0"/>
          <w:sz w:val="24"/>
          <w:szCs w:val="24"/>
        </w:rPr>
        <w:t>7</w:t>
      </w:r>
      <w:bookmarkStart w:id="0" w:name="_GoBack"/>
      <w:bookmarkEnd w:id="0"/>
      <w:r w:rsidRPr="00A0404A">
        <w:rPr>
          <w:rFonts w:ascii="宋体" w:eastAsia="宋体" w:hAnsi="宋体" w:cs="宋体" w:hint="eastAsia"/>
          <w:color w:val="000000"/>
          <w:kern w:val="0"/>
          <w:sz w:val="24"/>
          <w:szCs w:val="24"/>
        </w:rPr>
        <w:t>日</w:t>
      </w:r>
    </w:p>
    <w:sectPr w:rsidR="006474BA" w:rsidSect="00097C9B">
      <w:pgSz w:w="11906" w:h="16838"/>
      <w:pgMar w:top="1361" w:right="1797" w:bottom="119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8942D" w14:textId="77777777" w:rsidR="00DF20B8" w:rsidRDefault="00DF20B8" w:rsidP="00A0404A">
      <w:r>
        <w:separator/>
      </w:r>
    </w:p>
  </w:endnote>
  <w:endnote w:type="continuationSeparator" w:id="0">
    <w:p w14:paraId="68D8ED71" w14:textId="77777777" w:rsidR="00DF20B8" w:rsidRDefault="00DF20B8" w:rsidP="00A0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a...D.."/>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A0729" w14:textId="77777777" w:rsidR="00DF20B8" w:rsidRDefault="00DF20B8" w:rsidP="00A0404A">
      <w:r>
        <w:separator/>
      </w:r>
    </w:p>
  </w:footnote>
  <w:footnote w:type="continuationSeparator" w:id="0">
    <w:p w14:paraId="67172FE7" w14:textId="77777777" w:rsidR="00DF20B8" w:rsidRDefault="00DF20B8" w:rsidP="00A04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BA"/>
    <w:rsid w:val="000507A5"/>
    <w:rsid w:val="000843D9"/>
    <w:rsid w:val="00097C9B"/>
    <w:rsid w:val="00142AED"/>
    <w:rsid w:val="00165B0B"/>
    <w:rsid w:val="001B3C1B"/>
    <w:rsid w:val="001E65CC"/>
    <w:rsid w:val="002625A8"/>
    <w:rsid w:val="00266DBA"/>
    <w:rsid w:val="00292327"/>
    <w:rsid w:val="002B7CE7"/>
    <w:rsid w:val="002D6FE0"/>
    <w:rsid w:val="0034389F"/>
    <w:rsid w:val="00360B58"/>
    <w:rsid w:val="00426B29"/>
    <w:rsid w:val="004A1213"/>
    <w:rsid w:val="004C4436"/>
    <w:rsid w:val="005D62FC"/>
    <w:rsid w:val="0063272C"/>
    <w:rsid w:val="0063426D"/>
    <w:rsid w:val="006474BA"/>
    <w:rsid w:val="00655DF5"/>
    <w:rsid w:val="00710F59"/>
    <w:rsid w:val="007C515D"/>
    <w:rsid w:val="007F3B55"/>
    <w:rsid w:val="007F7688"/>
    <w:rsid w:val="0084371F"/>
    <w:rsid w:val="008D0073"/>
    <w:rsid w:val="008D1A10"/>
    <w:rsid w:val="00920D20"/>
    <w:rsid w:val="009307C1"/>
    <w:rsid w:val="009440D2"/>
    <w:rsid w:val="009D736D"/>
    <w:rsid w:val="00A0404A"/>
    <w:rsid w:val="00A12DE8"/>
    <w:rsid w:val="00A27BD4"/>
    <w:rsid w:val="00A40119"/>
    <w:rsid w:val="00A87FE3"/>
    <w:rsid w:val="00A97054"/>
    <w:rsid w:val="00C425E8"/>
    <w:rsid w:val="00C5569E"/>
    <w:rsid w:val="00CC7214"/>
    <w:rsid w:val="00CD5EF0"/>
    <w:rsid w:val="00D21F47"/>
    <w:rsid w:val="00D22AF5"/>
    <w:rsid w:val="00D54E1C"/>
    <w:rsid w:val="00DC5DF1"/>
    <w:rsid w:val="00DE51E8"/>
    <w:rsid w:val="00DF20B8"/>
    <w:rsid w:val="00EB72AC"/>
    <w:rsid w:val="00F15877"/>
    <w:rsid w:val="00FE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D8FC"/>
  <w15:chartTrackingRefBased/>
  <w15:docId w15:val="{3D074C9E-29D1-49E9-9CA3-6CB84B7F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0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404A"/>
    <w:rPr>
      <w:sz w:val="18"/>
      <w:szCs w:val="18"/>
    </w:rPr>
  </w:style>
  <w:style w:type="paragraph" w:styleId="a5">
    <w:name w:val="footer"/>
    <w:basedOn w:val="a"/>
    <w:link w:val="a6"/>
    <w:uiPriority w:val="99"/>
    <w:unhideWhenUsed/>
    <w:rsid w:val="00A0404A"/>
    <w:pPr>
      <w:tabs>
        <w:tab w:val="center" w:pos="4153"/>
        <w:tab w:val="right" w:pos="8306"/>
      </w:tabs>
      <w:snapToGrid w:val="0"/>
      <w:jc w:val="left"/>
    </w:pPr>
    <w:rPr>
      <w:sz w:val="18"/>
      <w:szCs w:val="18"/>
    </w:rPr>
  </w:style>
  <w:style w:type="character" w:customStyle="1" w:styleId="a6">
    <w:name w:val="页脚 字符"/>
    <w:basedOn w:val="a0"/>
    <w:link w:val="a5"/>
    <w:uiPriority w:val="99"/>
    <w:rsid w:val="00A0404A"/>
    <w:rPr>
      <w:sz w:val="18"/>
      <w:szCs w:val="18"/>
    </w:rPr>
  </w:style>
  <w:style w:type="character" w:styleId="a7">
    <w:name w:val="Strong"/>
    <w:basedOn w:val="a0"/>
    <w:uiPriority w:val="22"/>
    <w:qFormat/>
    <w:rsid w:val="00A0404A"/>
    <w:rPr>
      <w:b/>
      <w:bCs/>
    </w:rPr>
  </w:style>
  <w:style w:type="paragraph" w:styleId="a8">
    <w:name w:val="Normal (Web)"/>
    <w:basedOn w:val="a"/>
    <w:uiPriority w:val="99"/>
    <w:unhideWhenUsed/>
    <w:rsid w:val="00A0404A"/>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A040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4618">
      <w:bodyDiv w:val="1"/>
      <w:marLeft w:val="0"/>
      <w:marRight w:val="0"/>
      <w:marTop w:val="0"/>
      <w:marBottom w:val="0"/>
      <w:divBdr>
        <w:top w:val="none" w:sz="0" w:space="0" w:color="auto"/>
        <w:left w:val="none" w:sz="0" w:space="0" w:color="auto"/>
        <w:bottom w:val="none" w:sz="0" w:space="0" w:color="auto"/>
        <w:right w:val="none" w:sz="0" w:space="0" w:color="auto"/>
      </w:divBdr>
    </w:div>
    <w:div w:id="10710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柴大萍</dc:creator>
  <cp:keywords/>
  <dc:description/>
  <cp:lastModifiedBy>Administrator</cp:lastModifiedBy>
  <cp:revision>3</cp:revision>
  <dcterms:created xsi:type="dcterms:W3CDTF">2021-06-27T05:48:00Z</dcterms:created>
  <dcterms:modified xsi:type="dcterms:W3CDTF">2021-06-27T05:49:00Z</dcterms:modified>
</cp:coreProperties>
</file>