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88C5" w14:textId="77777777" w:rsidR="00CE092A" w:rsidRPr="00606D35" w:rsidRDefault="00CE092A" w:rsidP="004418BE">
      <w:pPr>
        <w:spacing w:beforeLines="50" w:before="156"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62E630B0" w:rsidR="008647E2" w:rsidRPr="00606D35" w:rsidRDefault="008647E2" w:rsidP="004418BE">
      <w:pPr>
        <w:spacing w:beforeLines="50" w:before="156"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501FB8">
        <w:rPr>
          <w:rFonts w:ascii="华文中宋" w:eastAsia="华文中宋" w:hAnsi="华文中宋" w:cs="黑体" w:hint="eastAsia"/>
          <w:color w:val="000000" w:themeColor="text1"/>
          <w:kern w:val="0"/>
          <w:sz w:val="32"/>
          <w:szCs w:val="32"/>
        </w:rPr>
        <w:t>2</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7AEDBC" w14:textId="77777777" w:rsidR="008647E2" w:rsidRPr="00606D35" w:rsidRDefault="008647E2" w:rsidP="004418BE">
      <w:pPr>
        <w:spacing w:beforeLines="50" w:before="156"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A6B6028" w14:textId="41E784F0" w:rsidR="002B0020" w:rsidRPr="00F16454" w:rsidRDefault="002B0020" w:rsidP="004418BE">
      <w:pPr>
        <w:widowControl/>
        <w:shd w:val="clear" w:color="auto" w:fill="FFFFFF"/>
        <w:spacing w:beforeLines="100" w:before="312" w:line="360" w:lineRule="auto"/>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3B177BD5" w14:textId="77777777" w:rsidR="00B108B9" w:rsidRPr="00B108B9"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sidRPr="00B108B9">
        <w:rPr>
          <w:rFonts w:asciiTheme="minorEastAsia" w:hAnsiTheme="minorEastAsia" w:cs="宋体" w:hint="eastAsia"/>
          <w:color w:val="000000" w:themeColor="text1"/>
          <w:kern w:val="0"/>
          <w:sz w:val="24"/>
          <w:szCs w:val="24"/>
        </w:rPr>
        <w:t>1．进校前14天开展自我健康观察，如实填写《东华大学2022年特殊类型招生考试考生健康安全承诺书》。</w:t>
      </w:r>
    </w:p>
    <w:p w14:paraId="561228E2" w14:textId="03707A6E" w:rsidR="00B108B9" w:rsidRPr="00B108B9" w:rsidRDefault="00B108B9" w:rsidP="004418BE">
      <w:pPr>
        <w:widowControl/>
        <w:shd w:val="clear" w:color="auto" w:fill="FFFFFF"/>
        <w:spacing w:beforeLines="50" w:before="156" w:line="360" w:lineRule="auto"/>
        <w:ind w:firstLine="482"/>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2</w:t>
      </w:r>
      <w:r w:rsidRPr="00B108B9">
        <w:rPr>
          <w:rFonts w:asciiTheme="minorEastAsia" w:hAnsiTheme="minorEastAsia" w:cs="宋体"/>
          <w:b/>
          <w:color w:val="000000" w:themeColor="text1"/>
          <w:kern w:val="0"/>
          <w:sz w:val="24"/>
          <w:szCs w:val="24"/>
        </w:rPr>
        <w:t>.</w:t>
      </w:r>
      <w:r w:rsidRPr="00B108B9">
        <w:rPr>
          <w:rFonts w:asciiTheme="minorEastAsia" w:hAnsiTheme="minorEastAsia" w:cs="宋体" w:hint="eastAsia"/>
          <w:b/>
          <w:color w:val="000000" w:themeColor="text1"/>
          <w:kern w:val="0"/>
          <w:sz w:val="24"/>
          <w:szCs w:val="24"/>
        </w:rPr>
        <w:t>外地考生</w:t>
      </w:r>
      <w:r w:rsidR="00913711" w:rsidRPr="00B108B9">
        <w:rPr>
          <w:rFonts w:asciiTheme="minorEastAsia" w:hAnsiTheme="minorEastAsia" w:cs="宋体" w:hint="eastAsia"/>
          <w:b/>
          <w:color w:val="000000" w:themeColor="text1"/>
          <w:kern w:val="0"/>
          <w:sz w:val="24"/>
          <w:szCs w:val="24"/>
        </w:rPr>
        <w:t>在来沪出发前48小时内在当地进行核酸检测，检测结果为阴性方可来沪</w:t>
      </w:r>
      <w:r w:rsidRPr="00B108B9">
        <w:rPr>
          <w:rFonts w:asciiTheme="minorEastAsia" w:hAnsiTheme="minorEastAsia" w:cs="宋体" w:hint="eastAsia"/>
          <w:b/>
          <w:color w:val="000000" w:themeColor="text1"/>
          <w:kern w:val="0"/>
          <w:sz w:val="24"/>
          <w:szCs w:val="24"/>
        </w:rPr>
        <w:t>，</w:t>
      </w:r>
      <w:r w:rsidR="00913711">
        <w:rPr>
          <w:rFonts w:asciiTheme="minorEastAsia" w:hAnsiTheme="minorEastAsia" w:cs="宋体" w:hint="eastAsia"/>
          <w:b/>
          <w:color w:val="000000" w:themeColor="text1"/>
          <w:kern w:val="0"/>
          <w:sz w:val="24"/>
          <w:szCs w:val="24"/>
        </w:rPr>
        <w:t>到沪后</w:t>
      </w:r>
      <w:r w:rsidRPr="00B108B9">
        <w:rPr>
          <w:rFonts w:asciiTheme="minorEastAsia" w:hAnsiTheme="minorEastAsia" w:cs="宋体" w:hint="eastAsia"/>
          <w:b/>
          <w:color w:val="000000" w:themeColor="text1"/>
          <w:kern w:val="0"/>
          <w:sz w:val="24"/>
          <w:szCs w:val="24"/>
        </w:rPr>
        <w:t>在进校测试前不再离沪。</w:t>
      </w:r>
    </w:p>
    <w:p w14:paraId="6DAD48FC" w14:textId="1D0B1A8A" w:rsidR="00B108B9" w:rsidRPr="00B108B9"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Pr>
          <w:rFonts w:asciiTheme="minorEastAsia" w:hAnsiTheme="minorEastAsia" w:cs="宋体" w:hint="eastAsia"/>
          <w:b/>
          <w:color w:val="000000" w:themeColor="text1"/>
          <w:kern w:val="0"/>
          <w:sz w:val="24"/>
          <w:szCs w:val="24"/>
        </w:rPr>
        <w:t>3</w:t>
      </w:r>
      <w:r w:rsidRPr="00B108B9">
        <w:rPr>
          <w:rFonts w:asciiTheme="minorEastAsia" w:hAnsiTheme="minorEastAsia" w:cs="宋体" w:hint="eastAsia"/>
          <w:b/>
          <w:color w:val="000000" w:themeColor="text1"/>
          <w:kern w:val="0"/>
          <w:sz w:val="24"/>
          <w:szCs w:val="24"/>
        </w:rPr>
        <w:t>.所有考生均须在进校前48小时内在上海进行2次新冠病毒核酸检测（以采样时间为准）。</w:t>
      </w:r>
      <w:r w:rsidRPr="00B108B9">
        <w:rPr>
          <w:rFonts w:asciiTheme="minorEastAsia" w:hAnsiTheme="minorEastAsia" w:cs="宋体" w:hint="eastAsia"/>
          <w:color w:val="000000" w:themeColor="text1"/>
          <w:kern w:val="0"/>
          <w:sz w:val="24"/>
          <w:szCs w:val="24"/>
        </w:rPr>
        <w:t>核酸检测</w:t>
      </w:r>
      <w:r w:rsidRPr="00B108B9">
        <w:rPr>
          <w:rFonts w:asciiTheme="minorEastAsia" w:hAnsiTheme="minorEastAsia" w:cs="宋体"/>
          <w:color w:val="000000" w:themeColor="text1"/>
          <w:kern w:val="0"/>
          <w:sz w:val="24"/>
          <w:szCs w:val="24"/>
        </w:rPr>
        <w:t>结果</w:t>
      </w:r>
      <w:r w:rsidRPr="00B108B9">
        <w:rPr>
          <w:rFonts w:asciiTheme="minorEastAsia" w:hAnsiTheme="minorEastAsia" w:cs="宋体" w:hint="eastAsia"/>
          <w:color w:val="000000" w:themeColor="text1"/>
          <w:kern w:val="0"/>
          <w:sz w:val="24"/>
          <w:szCs w:val="24"/>
        </w:rPr>
        <w:t>均为阴性的方</w:t>
      </w:r>
      <w:r w:rsidRPr="00B108B9">
        <w:rPr>
          <w:rFonts w:asciiTheme="minorEastAsia" w:hAnsiTheme="minorEastAsia" w:cs="宋体"/>
          <w:color w:val="000000" w:themeColor="text1"/>
          <w:kern w:val="0"/>
          <w:sz w:val="24"/>
          <w:szCs w:val="24"/>
        </w:rPr>
        <w:t>可</w:t>
      </w:r>
      <w:r w:rsidRPr="00B108B9">
        <w:rPr>
          <w:rFonts w:asciiTheme="minorEastAsia" w:hAnsiTheme="minorEastAsia" w:cs="宋体" w:hint="eastAsia"/>
          <w:color w:val="000000" w:themeColor="text1"/>
          <w:kern w:val="0"/>
          <w:sz w:val="24"/>
          <w:szCs w:val="24"/>
        </w:rPr>
        <w:t>进校</w:t>
      </w:r>
      <w:r w:rsidRPr="00B108B9">
        <w:rPr>
          <w:rFonts w:asciiTheme="minorEastAsia" w:hAnsiTheme="minorEastAsia" w:cs="宋体"/>
          <w:color w:val="000000" w:themeColor="text1"/>
          <w:kern w:val="0"/>
          <w:sz w:val="24"/>
          <w:szCs w:val="24"/>
        </w:rPr>
        <w:t>参加</w:t>
      </w:r>
      <w:r w:rsidRPr="00B108B9">
        <w:rPr>
          <w:rFonts w:asciiTheme="minorEastAsia" w:hAnsiTheme="minorEastAsia" w:cs="宋体" w:hint="eastAsia"/>
          <w:color w:val="000000" w:themeColor="text1"/>
          <w:kern w:val="0"/>
          <w:sz w:val="24"/>
          <w:szCs w:val="24"/>
        </w:rPr>
        <w:t>学校考试。</w:t>
      </w:r>
    </w:p>
    <w:p w14:paraId="2BD5F065" w14:textId="3F20456A" w:rsidR="00B108B9" w:rsidRPr="002052D6" w:rsidRDefault="00B108B9" w:rsidP="004418BE">
      <w:pPr>
        <w:widowControl/>
        <w:shd w:val="clear" w:color="auto" w:fill="FFFFFF"/>
        <w:spacing w:beforeLines="50" w:before="156" w:line="360" w:lineRule="auto"/>
        <w:ind w:firstLineChars="200" w:firstLine="480"/>
        <w:rPr>
          <w:rFonts w:asciiTheme="minorEastAsia" w:hAnsiTheme="minorEastAsia" w:cs="宋体"/>
          <w:color w:val="252525"/>
          <w:kern w:val="0"/>
          <w:sz w:val="24"/>
          <w:szCs w:val="24"/>
        </w:rPr>
      </w:pPr>
      <w:r w:rsidRPr="00B108B9">
        <w:rPr>
          <w:rFonts w:asciiTheme="minorEastAsia" w:hAnsiTheme="minorEastAsia" w:cs="宋体"/>
          <w:color w:val="000000" w:themeColor="text1"/>
          <w:kern w:val="0"/>
          <w:sz w:val="24"/>
          <w:szCs w:val="24"/>
        </w:rPr>
        <w:t>所有来自或途经国内疫情中高风险地区的来沪返沪人员，应在</w:t>
      </w:r>
      <w:r w:rsidRPr="002052D6">
        <w:rPr>
          <w:rFonts w:asciiTheme="minorEastAsia" w:hAnsiTheme="minorEastAsia" w:cs="宋体"/>
          <w:color w:val="252525"/>
          <w:kern w:val="0"/>
          <w:sz w:val="24"/>
          <w:szCs w:val="24"/>
        </w:rPr>
        <w:t>抵沪后尽快且不得超过12小时向所在居村委和单位</w:t>
      </w:r>
      <w:r w:rsidRPr="002052D6">
        <w:rPr>
          <w:rFonts w:asciiTheme="minorEastAsia" w:hAnsiTheme="minorEastAsia" w:cs="宋体" w:hint="eastAsia"/>
          <w:color w:val="252525"/>
          <w:kern w:val="0"/>
          <w:sz w:val="24"/>
          <w:szCs w:val="24"/>
        </w:rPr>
        <w:t>（</w:t>
      </w:r>
      <w:r w:rsidRPr="002052D6">
        <w:rPr>
          <w:rFonts w:asciiTheme="minorEastAsia" w:hAnsiTheme="minorEastAsia" w:cs="宋体"/>
          <w:color w:val="252525"/>
          <w:kern w:val="0"/>
          <w:sz w:val="24"/>
          <w:szCs w:val="24"/>
        </w:rPr>
        <w:t>或所住宾馆</w:t>
      </w:r>
      <w:r w:rsidRPr="002052D6">
        <w:rPr>
          <w:rFonts w:asciiTheme="minorEastAsia" w:hAnsiTheme="minorEastAsia" w:cs="宋体" w:hint="eastAsia"/>
          <w:color w:val="252525"/>
          <w:kern w:val="0"/>
          <w:sz w:val="24"/>
          <w:szCs w:val="24"/>
        </w:rPr>
        <w:t>）</w:t>
      </w:r>
      <w:r w:rsidRPr="002052D6">
        <w:rPr>
          <w:rFonts w:asciiTheme="minorEastAsia" w:hAnsiTheme="minorEastAsia" w:cs="宋体"/>
          <w:color w:val="252525"/>
          <w:kern w:val="0"/>
          <w:sz w:val="24"/>
          <w:szCs w:val="24"/>
        </w:rPr>
        <w:t>报告</w:t>
      </w:r>
      <w:r w:rsidRPr="002052D6">
        <w:rPr>
          <w:rFonts w:asciiTheme="minorEastAsia" w:hAnsiTheme="minorEastAsia" w:cs="宋体" w:hint="eastAsia"/>
          <w:color w:val="252525"/>
          <w:kern w:val="0"/>
          <w:sz w:val="24"/>
          <w:szCs w:val="24"/>
        </w:rPr>
        <w:t>，</w:t>
      </w:r>
      <w:r w:rsidRPr="002052D6">
        <w:rPr>
          <w:rFonts w:asciiTheme="minorEastAsia" w:hAnsiTheme="minorEastAsia" w:cs="宋体"/>
          <w:color w:val="252525"/>
          <w:kern w:val="0"/>
          <w:sz w:val="24"/>
          <w:szCs w:val="24"/>
        </w:rPr>
        <w:t>并按要求实施14天集中隔离健康观察</w:t>
      </w:r>
      <w:r w:rsidRPr="002052D6">
        <w:rPr>
          <w:rFonts w:asciiTheme="minorEastAsia" w:hAnsiTheme="minorEastAsia" w:cs="宋体" w:hint="eastAsia"/>
          <w:color w:val="252525"/>
          <w:kern w:val="0"/>
          <w:sz w:val="24"/>
          <w:szCs w:val="24"/>
        </w:rPr>
        <w:t>或</w:t>
      </w:r>
      <w:r w:rsidRPr="002052D6">
        <w:rPr>
          <w:rFonts w:asciiTheme="minorEastAsia" w:hAnsiTheme="minorEastAsia" w:cs="宋体"/>
          <w:color w:val="252525"/>
          <w:kern w:val="0"/>
          <w:sz w:val="24"/>
          <w:szCs w:val="24"/>
        </w:rPr>
        <w:t>14天严格的社区健康管理。</w:t>
      </w:r>
    </w:p>
    <w:p w14:paraId="49742E7A" w14:textId="77777777" w:rsidR="00B108B9" w:rsidRPr="002052D6"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sidRPr="002052D6">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中高风险地区指中国疾控实时公布的中高风险地区及有病例报告社区，可通过“国务院客户端”APP查阅。上海市疫情防控最新要求以“上海发布”或上海市卫健委官方等网站最新发布情况为准。</w:t>
      </w:r>
    </w:p>
    <w:p w14:paraId="0927EBB8" w14:textId="77777777" w:rsidR="00B108B9" w:rsidRPr="002052D6"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sidRPr="002052D6">
        <w:rPr>
          <w:rFonts w:asciiTheme="minorEastAsia" w:hAnsiTheme="minorEastAsia" w:cs="FangSong" w:hint="eastAsia"/>
          <w:color w:val="000000" w:themeColor="text1"/>
          <w:kern w:val="0"/>
          <w:sz w:val="24"/>
          <w:szCs w:val="24"/>
        </w:rPr>
        <w:t>上海市疫情防控政策如有调整，我校将按新的要求执行。</w:t>
      </w:r>
      <w:r>
        <w:rPr>
          <w:rFonts w:asciiTheme="minorEastAsia" w:hAnsiTheme="minorEastAsia" w:cs="FangSong" w:hint="eastAsia"/>
          <w:color w:val="000000" w:themeColor="text1"/>
          <w:kern w:val="0"/>
          <w:sz w:val="24"/>
          <w:szCs w:val="24"/>
        </w:rPr>
        <w:t>如防疫要求有变化，我校会在准考证上明确最新防疫要求，</w:t>
      </w:r>
      <w:r w:rsidRPr="00D64398">
        <w:rPr>
          <w:rFonts w:asciiTheme="minorEastAsia" w:hAnsiTheme="minorEastAsia" w:cs="FangSong" w:hint="eastAsia"/>
          <w:b/>
          <w:color w:val="000000" w:themeColor="text1"/>
          <w:kern w:val="0"/>
          <w:sz w:val="24"/>
          <w:szCs w:val="24"/>
        </w:rPr>
        <w:t>请考生打印准考证时仔细查看准考证上的最新防疫要求。</w:t>
      </w:r>
    </w:p>
    <w:p w14:paraId="3EF74865" w14:textId="5079FA82" w:rsidR="00B108B9" w:rsidRPr="00B108B9"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r w:rsidRPr="00B108B9">
        <w:rPr>
          <w:rFonts w:asciiTheme="minorEastAsia" w:hAnsiTheme="minorEastAsia" w:cs="宋体" w:hint="eastAsia"/>
          <w:color w:val="000000" w:themeColor="text1"/>
          <w:kern w:val="0"/>
          <w:sz w:val="24"/>
          <w:szCs w:val="24"/>
        </w:rPr>
        <w:t>考生提前申请</w:t>
      </w:r>
      <w:r w:rsidRPr="00B108B9">
        <w:rPr>
          <w:rFonts w:asciiTheme="minorEastAsia" w:hAnsiTheme="minorEastAsia" w:cs="宋体"/>
          <w:color w:val="000000" w:themeColor="text1"/>
          <w:kern w:val="0"/>
          <w:sz w:val="24"/>
          <w:szCs w:val="24"/>
        </w:rPr>
        <w:t>上海市健康码“</w:t>
      </w:r>
      <w:r w:rsidRPr="00B108B9">
        <w:rPr>
          <w:rFonts w:asciiTheme="minorEastAsia" w:hAnsiTheme="minorEastAsia" w:cs="宋体" w:hint="eastAsia"/>
          <w:color w:val="000000" w:themeColor="text1"/>
          <w:kern w:val="0"/>
          <w:sz w:val="24"/>
          <w:szCs w:val="24"/>
        </w:rPr>
        <w:t>随申码</w:t>
      </w:r>
      <w:r w:rsidRPr="00B108B9">
        <w:rPr>
          <w:rFonts w:asciiTheme="minorEastAsia" w:hAnsiTheme="minorEastAsia" w:cs="宋体"/>
          <w:color w:val="000000" w:themeColor="text1"/>
          <w:kern w:val="0"/>
          <w:sz w:val="24"/>
          <w:szCs w:val="24"/>
        </w:rPr>
        <w:t>”</w:t>
      </w:r>
      <w:r w:rsidRPr="00B108B9">
        <w:rPr>
          <w:rFonts w:asciiTheme="minorEastAsia" w:hAnsiTheme="minorEastAsia" w:cs="宋体" w:hint="eastAsia"/>
          <w:color w:val="000000" w:themeColor="text1"/>
          <w:kern w:val="0"/>
          <w:sz w:val="24"/>
          <w:szCs w:val="24"/>
        </w:rPr>
        <w:t>和国家政务平台申请的“通信大数据行程卡”，“随申码”和“通信大数据行程卡”需均为绿色。</w:t>
      </w:r>
    </w:p>
    <w:p w14:paraId="2FA11DCA" w14:textId="653C6101" w:rsidR="00B108B9" w:rsidRPr="00B108B9"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Pr>
          <w:rFonts w:asciiTheme="minorEastAsia" w:hAnsiTheme="minorEastAsia" w:cs="宋体" w:hint="eastAsia"/>
          <w:b/>
          <w:color w:val="000000" w:themeColor="text1"/>
          <w:kern w:val="0"/>
          <w:sz w:val="24"/>
          <w:szCs w:val="24"/>
        </w:rPr>
        <w:lastRenderedPageBreak/>
        <w:t>5</w:t>
      </w:r>
      <w:r w:rsidRPr="00B108B9">
        <w:rPr>
          <w:rFonts w:asciiTheme="minorEastAsia" w:hAnsiTheme="minorEastAsia" w:cs="宋体"/>
          <w:b/>
          <w:color w:val="000000" w:themeColor="text1"/>
          <w:kern w:val="0"/>
          <w:sz w:val="24"/>
          <w:szCs w:val="24"/>
        </w:rPr>
        <w:t>.所有考生</w:t>
      </w:r>
      <w:r w:rsidRPr="00B108B9">
        <w:rPr>
          <w:rFonts w:asciiTheme="minorEastAsia" w:hAnsiTheme="minorEastAsia" w:cs="宋体" w:hint="eastAsia"/>
          <w:b/>
          <w:color w:val="000000" w:themeColor="text1"/>
          <w:kern w:val="0"/>
          <w:sz w:val="24"/>
          <w:szCs w:val="24"/>
        </w:rPr>
        <w:t>进校前1天，需凭进校前4</w:t>
      </w:r>
      <w:r w:rsidRPr="00B108B9">
        <w:rPr>
          <w:rFonts w:asciiTheme="minorEastAsia" w:hAnsiTheme="minorEastAsia" w:cs="宋体"/>
          <w:b/>
          <w:color w:val="000000" w:themeColor="text1"/>
          <w:kern w:val="0"/>
          <w:sz w:val="24"/>
          <w:szCs w:val="24"/>
        </w:rPr>
        <w:t>8小时内的</w:t>
      </w:r>
      <w:r w:rsidRPr="00B108B9">
        <w:rPr>
          <w:rFonts w:asciiTheme="minorEastAsia" w:hAnsiTheme="minorEastAsia" w:cs="宋体" w:hint="eastAsia"/>
          <w:b/>
          <w:color w:val="000000" w:themeColor="text1"/>
          <w:kern w:val="0"/>
          <w:sz w:val="24"/>
          <w:szCs w:val="24"/>
        </w:rPr>
        <w:t>2次在上海的核酸检测阴性结果、绿色的“随申码”“通信大数据行程卡”等材料申请“进校码”，经学校审核同意后，方可进校参加现场测试。</w:t>
      </w:r>
    </w:p>
    <w:p w14:paraId="530092B7" w14:textId="3501B1B4" w:rsidR="00B108B9" w:rsidRPr="00B108B9" w:rsidRDefault="00B108B9" w:rsidP="004418BE">
      <w:pPr>
        <w:widowControl/>
        <w:shd w:val="clear" w:color="auto" w:fill="FFFFFF"/>
        <w:spacing w:beforeLines="50" w:before="156" w:line="360" w:lineRule="auto"/>
        <w:ind w:firstLine="482"/>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w:t>
      </w:r>
      <w:r w:rsidRPr="00B108B9">
        <w:rPr>
          <w:rFonts w:asciiTheme="minorEastAsia" w:hAnsiTheme="minorEastAsia" w:cs="宋体" w:hint="eastAsia"/>
          <w:b/>
          <w:color w:val="000000" w:themeColor="text1"/>
          <w:kern w:val="0"/>
          <w:sz w:val="24"/>
          <w:szCs w:val="24"/>
        </w:rPr>
        <w:t>.考生到校报到时，现场进行测温和核酸抗原检测1次，</w:t>
      </w:r>
      <w:r w:rsidRPr="00B108B9">
        <w:rPr>
          <w:rFonts w:hint="eastAsia"/>
          <w:b/>
          <w:color w:val="000000" w:themeColor="text1"/>
          <w:sz w:val="24"/>
          <w:szCs w:val="24"/>
        </w:rPr>
        <w:t>测量</w:t>
      </w:r>
      <w:r w:rsidRPr="00B108B9">
        <w:rPr>
          <w:b/>
          <w:color w:val="000000" w:themeColor="text1"/>
          <w:sz w:val="24"/>
          <w:szCs w:val="24"/>
        </w:rPr>
        <w:t>体温</w:t>
      </w:r>
      <w:r w:rsidRPr="00B108B9">
        <w:rPr>
          <w:rFonts w:hint="eastAsia"/>
          <w:b/>
          <w:color w:val="000000" w:themeColor="text1"/>
          <w:sz w:val="24"/>
          <w:szCs w:val="24"/>
        </w:rPr>
        <w:t>不超过</w:t>
      </w:r>
      <w:r w:rsidRPr="00D64398">
        <w:rPr>
          <w:rFonts w:asciiTheme="minorEastAsia" w:hAnsiTheme="minorEastAsia" w:hint="eastAsia"/>
          <w:b/>
          <w:color w:val="000000" w:themeColor="text1"/>
          <w:sz w:val="24"/>
          <w:szCs w:val="24"/>
        </w:rPr>
        <w:t>37.3</w:t>
      </w:r>
      <w:r w:rsidRPr="00B108B9">
        <w:rPr>
          <w:rFonts w:hint="eastAsia"/>
          <w:b/>
          <w:color w:val="000000" w:themeColor="text1"/>
          <w:sz w:val="24"/>
          <w:szCs w:val="24"/>
        </w:rPr>
        <w:t>度且抗原检测结果为</w:t>
      </w:r>
      <w:r w:rsidR="00D64398">
        <w:rPr>
          <w:rFonts w:hint="eastAsia"/>
          <w:b/>
          <w:color w:val="000000" w:themeColor="text1"/>
          <w:sz w:val="24"/>
          <w:szCs w:val="24"/>
        </w:rPr>
        <w:t>阴性</w:t>
      </w:r>
      <w:r w:rsidRPr="00B108B9">
        <w:rPr>
          <w:rFonts w:hint="eastAsia"/>
          <w:b/>
          <w:color w:val="000000" w:themeColor="text1"/>
          <w:sz w:val="24"/>
          <w:szCs w:val="24"/>
        </w:rPr>
        <w:t>的</w:t>
      </w:r>
      <w:r w:rsidRPr="00B108B9">
        <w:rPr>
          <w:b/>
          <w:color w:val="000000" w:themeColor="text1"/>
          <w:sz w:val="24"/>
          <w:szCs w:val="24"/>
        </w:rPr>
        <w:t>考生</w:t>
      </w:r>
      <w:r w:rsidRPr="00B108B9">
        <w:rPr>
          <w:rFonts w:hint="eastAsia"/>
          <w:b/>
          <w:color w:val="000000" w:themeColor="text1"/>
          <w:sz w:val="24"/>
          <w:szCs w:val="24"/>
        </w:rPr>
        <w:t>方可进校参加测试。</w:t>
      </w:r>
    </w:p>
    <w:p w14:paraId="5809697F" w14:textId="414BF565" w:rsidR="00B108B9" w:rsidRPr="002052D6"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w:t>
      </w:r>
      <w:r w:rsidRPr="002052D6">
        <w:rPr>
          <w:rFonts w:asciiTheme="minorEastAsia" w:hAnsiTheme="minorEastAsia" w:cs="宋体"/>
          <w:color w:val="000000" w:themeColor="text1"/>
          <w:kern w:val="0"/>
          <w:sz w:val="24"/>
          <w:szCs w:val="24"/>
        </w:rPr>
        <w:t>.</w:t>
      </w:r>
      <w:r w:rsidRPr="002052D6">
        <w:rPr>
          <w:rFonts w:asciiTheme="minorEastAsia" w:hAnsiTheme="minorEastAsia" w:cs="宋体" w:hint="eastAsia"/>
          <w:color w:val="000000" w:themeColor="text1"/>
          <w:kern w:val="0"/>
          <w:sz w:val="24"/>
          <w:szCs w:val="24"/>
        </w:rPr>
        <w:t>来校报到时无法提供进校前48小时内在上海的（外地来沪的考生还需出发前48小时在当地的）2次新冠病毒核酸检测阴性报告（纸质版）的考生，以及考生为新冠肺炎确诊病例、无症状感染者、疑似患者、确诊病例密切接触者，或治愈未超过一个月的病例、不能排除感染可能的发热患者，</w:t>
      </w:r>
      <w:r w:rsidRPr="002052D6">
        <w:rPr>
          <w:rFonts w:asciiTheme="minorEastAsia" w:hAnsiTheme="minorEastAsia" w:cs="宋体" w:hint="eastAsia"/>
          <w:b/>
          <w:color w:val="000000" w:themeColor="text1"/>
          <w:kern w:val="0"/>
          <w:sz w:val="24"/>
          <w:szCs w:val="24"/>
        </w:rPr>
        <w:t>不得进校参加考试</w:t>
      </w:r>
      <w:r w:rsidRPr="002052D6">
        <w:rPr>
          <w:rFonts w:asciiTheme="minorEastAsia" w:hAnsiTheme="minorEastAsia" w:cs="宋体" w:hint="eastAsia"/>
          <w:color w:val="000000" w:themeColor="text1"/>
          <w:kern w:val="0"/>
          <w:sz w:val="24"/>
          <w:szCs w:val="24"/>
        </w:rPr>
        <w:t>。</w:t>
      </w:r>
    </w:p>
    <w:p w14:paraId="7C210001" w14:textId="400712C4" w:rsidR="00B108B9" w:rsidRPr="002052D6" w:rsidRDefault="00B108B9" w:rsidP="004418BE">
      <w:pPr>
        <w:widowControl/>
        <w:shd w:val="clear" w:color="auto" w:fill="FFFFFF"/>
        <w:spacing w:beforeLines="50" w:before="156" w:line="360" w:lineRule="auto"/>
        <w:ind w:firstLine="482"/>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8</w:t>
      </w:r>
      <w:r w:rsidRPr="002052D6">
        <w:rPr>
          <w:rFonts w:asciiTheme="minorEastAsia" w:hAnsiTheme="minorEastAsia" w:cs="宋体"/>
          <w:color w:val="000000" w:themeColor="text1"/>
          <w:kern w:val="0"/>
          <w:sz w:val="24"/>
          <w:szCs w:val="24"/>
        </w:rPr>
        <w:t>.</w:t>
      </w:r>
      <w:r w:rsidRPr="002052D6">
        <w:rPr>
          <w:rFonts w:asciiTheme="minorEastAsia" w:hAnsiTheme="minorEastAsia" w:cs="宋体" w:hint="eastAsia"/>
          <w:color w:val="000000" w:themeColor="text1"/>
          <w:kern w:val="0"/>
          <w:sz w:val="24"/>
          <w:szCs w:val="24"/>
        </w:rPr>
        <w:t>考生</w:t>
      </w:r>
      <w:r w:rsidRPr="002052D6">
        <w:rPr>
          <w:rFonts w:asciiTheme="minorEastAsia" w:hAnsiTheme="minorEastAsia" w:cs="宋体"/>
          <w:color w:val="000000" w:themeColor="text1"/>
          <w:kern w:val="0"/>
          <w:sz w:val="24"/>
          <w:szCs w:val="24"/>
        </w:rPr>
        <w:t>须提前主动随时了解</w:t>
      </w:r>
      <w:r w:rsidRPr="002052D6">
        <w:rPr>
          <w:rFonts w:asciiTheme="minorEastAsia" w:hAnsiTheme="minorEastAsia" w:cs="宋体" w:hint="eastAsia"/>
          <w:color w:val="000000" w:themeColor="text1"/>
          <w:kern w:val="0"/>
          <w:sz w:val="24"/>
          <w:szCs w:val="24"/>
        </w:rPr>
        <w:t>所在地和</w:t>
      </w:r>
      <w:r w:rsidRPr="002052D6">
        <w:rPr>
          <w:rFonts w:asciiTheme="minorEastAsia" w:hAnsiTheme="minorEastAsia" w:cs="宋体"/>
          <w:color w:val="000000" w:themeColor="text1"/>
          <w:kern w:val="0"/>
          <w:sz w:val="24"/>
          <w:szCs w:val="24"/>
        </w:rPr>
        <w:t>上海市疫情防控最新要求，积极稳妥做好个人</w:t>
      </w:r>
      <w:r w:rsidRPr="002052D6">
        <w:rPr>
          <w:rFonts w:asciiTheme="minorEastAsia" w:hAnsiTheme="minorEastAsia" w:cs="宋体" w:hint="eastAsia"/>
          <w:color w:val="000000" w:themeColor="text1"/>
          <w:kern w:val="0"/>
          <w:sz w:val="24"/>
          <w:szCs w:val="24"/>
        </w:rPr>
        <w:t>防护</w:t>
      </w:r>
      <w:r w:rsidRPr="002052D6">
        <w:rPr>
          <w:rFonts w:asciiTheme="minorEastAsia" w:hAnsiTheme="minorEastAsia" w:cs="宋体"/>
          <w:color w:val="000000" w:themeColor="text1"/>
          <w:kern w:val="0"/>
          <w:sz w:val="24"/>
          <w:szCs w:val="24"/>
        </w:rPr>
        <w:t>，</w:t>
      </w:r>
      <w:r w:rsidRPr="002052D6">
        <w:rPr>
          <w:rFonts w:asciiTheme="minorEastAsia" w:hAnsiTheme="minorEastAsia" w:cs="宋体" w:hint="eastAsia"/>
          <w:color w:val="000000" w:themeColor="text1"/>
          <w:kern w:val="0"/>
          <w:sz w:val="24"/>
          <w:szCs w:val="24"/>
        </w:rPr>
        <w:t>提前</w:t>
      </w:r>
      <w:r w:rsidRPr="002052D6">
        <w:rPr>
          <w:rFonts w:asciiTheme="minorEastAsia" w:hAnsiTheme="minorEastAsia" w:cs="宋体"/>
          <w:color w:val="000000" w:themeColor="text1"/>
          <w:kern w:val="0"/>
          <w:sz w:val="24"/>
          <w:szCs w:val="24"/>
        </w:rPr>
        <w:t>做好准备</w:t>
      </w:r>
      <w:r w:rsidRPr="002052D6">
        <w:rPr>
          <w:rFonts w:asciiTheme="minorEastAsia" w:hAnsiTheme="minorEastAsia" w:cs="宋体" w:hint="eastAsia"/>
          <w:color w:val="000000" w:themeColor="text1"/>
          <w:kern w:val="0"/>
          <w:sz w:val="24"/>
          <w:szCs w:val="24"/>
        </w:rPr>
        <w:t>并</w:t>
      </w:r>
      <w:r w:rsidRPr="002052D6">
        <w:rPr>
          <w:rFonts w:asciiTheme="minorEastAsia" w:hAnsiTheme="minorEastAsia" w:cs="宋体"/>
          <w:color w:val="000000" w:themeColor="text1"/>
          <w:kern w:val="0"/>
          <w:sz w:val="24"/>
          <w:szCs w:val="24"/>
        </w:rPr>
        <w:t>做好相关安排（</w:t>
      </w:r>
      <w:r w:rsidRPr="002052D6">
        <w:rPr>
          <w:rFonts w:asciiTheme="minorEastAsia" w:hAnsiTheme="minorEastAsia" w:cs="宋体" w:hint="eastAsia"/>
          <w:color w:val="000000" w:themeColor="text1"/>
          <w:kern w:val="0"/>
          <w:sz w:val="24"/>
          <w:szCs w:val="24"/>
        </w:rPr>
        <w:t>特别是东华大学的“进校码”、</w:t>
      </w:r>
      <w:r w:rsidRPr="002052D6">
        <w:rPr>
          <w:rFonts w:asciiTheme="minorEastAsia" w:hAnsiTheme="minorEastAsia" w:cs="宋体"/>
          <w:color w:val="000000" w:themeColor="text1"/>
          <w:kern w:val="0"/>
          <w:sz w:val="24"/>
          <w:szCs w:val="24"/>
        </w:rPr>
        <w:t>上海市绿色健康码“</w:t>
      </w:r>
      <w:r w:rsidRPr="002052D6">
        <w:rPr>
          <w:rFonts w:asciiTheme="minorEastAsia" w:hAnsiTheme="minorEastAsia" w:cs="宋体" w:hint="eastAsia"/>
          <w:color w:val="000000" w:themeColor="text1"/>
          <w:kern w:val="0"/>
          <w:sz w:val="24"/>
          <w:szCs w:val="24"/>
        </w:rPr>
        <w:t>随申码</w:t>
      </w:r>
      <w:r w:rsidRPr="002052D6">
        <w:rPr>
          <w:rFonts w:asciiTheme="minorEastAsia" w:hAnsiTheme="minorEastAsia" w:cs="宋体"/>
          <w:color w:val="000000" w:themeColor="text1"/>
          <w:kern w:val="0"/>
          <w:sz w:val="24"/>
          <w:szCs w:val="24"/>
        </w:rPr>
        <w:t>”</w:t>
      </w:r>
      <w:r w:rsidRPr="002052D6">
        <w:rPr>
          <w:rFonts w:asciiTheme="minorEastAsia" w:hAnsiTheme="minorEastAsia" w:cs="宋体" w:hint="eastAsia"/>
          <w:color w:val="000000" w:themeColor="text1"/>
          <w:kern w:val="0"/>
          <w:sz w:val="24"/>
          <w:szCs w:val="24"/>
        </w:rPr>
        <w:t>和国家政务平台“通信大数据行程卡”的申请</w:t>
      </w:r>
      <w:r w:rsidRPr="002052D6">
        <w:rPr>
          <w:rFonts w:asciiTheme="minorEastAsia" w:hAnsiTheme="minorEastAsia" w:cs="宋体"/>
          <w:color w:val="000000" w:themeColor="text1"/>
          <w:kern w:val="0"/>
          <w:sz w:val="24"/>
          <w:szCs w:val="24"/>
        </w:rPr>
        <w:t>条件）</w:t>
      </w:r>
      <w:r w:rsidRPr="002052D6">
        <w:rPr>
          <w:rFonts w:asciiTheme="minorEastAsia" w:hAnsiTheme="minorEastAsia" w:cs="宋体" w:hint="eastAsia"/>
          <w:color w:val="000000" w:themeColor="text1"/>
          <w:kern w:val="0"/>
          <w:sz w:val="24"/>
          <w:szCs w:val="24"/>
        </w:rPr>
        <w:t>。特别</w:t>
      </w:r>
      <w:r w:rsidRPr="002052D6">
        <w:rPr>
          <w:rFonts w:asciiTheme="minorEastAsia" w:hAnsiTheme="minorEastAsia" w:cs="宋体"/>
          <w:color w:val="000000" w:themeColor="text1"/>
          <w:kern w:val="0"/>
          <w:sz w:val="24"/>
          <w:szCs w:val="24"/>
        </w:rPr>
        <w:t>提醒考生</w:t>
      </w:r>
      <w:r w:rsidRPr="002052D6">
        <w:rPr>
          <w:rFonts w:asciiTheme="minorEastAsia" w:hAnsiTheme="minorEastAsia" w:cs="宋体" w:hint="eastAsia"/>
          <w:color w:val="000000" w:themeColor="text1"/>
          <w:kern w:val="0"/>
          <w:sz w:val="24"/>
          <w:szCs w:val="24"/>
        </w:rPr>
        <w:t>注意</w:t>
      </w:r>
      <w:r w:rsidRPr="002052D6">
        <w:rPr>
          <w:rFonts w:asciiTheme="minorEastAsia" w:hAnsiTheme="minorEastAsia" w:cs="宋体"/>
          <w:color w:val="000000" w:themeColor="text1"/>
          <w:kern w:val="0"/>
          <w:sz w:val="24"/>
          <w:szCs w:val="24"/>
        </w:rPr>
        <w:t>来</w:t>
      </w:r>
      <w:r w:rsidRPr="002052D6">
        <w:rPr>
          <w:rFonts w:asciiTheme="minorEastAsia" w:hAnsiTheme="minorEastAsia" w:cs="宋体" w:hint="eastAsia"/>
          <w:color w:val="000000" w:themeColor="text1"/>
          <w:kern w:val="0"/>
          <w:sz w:val="24"/>
          <w:szCs w:val="24"/>
        </w:rPr>
        <w:t>校</w:t>
      </w:r>
      <w:r w:rsidRPr="002052D6">
        <w:rPr>
          <w:rFonts w:asciiTheme="minorEastAsia" w:hAnsiTheme="minorEastAsia" w:cs="宋体"/>
          <w:color w:val="000000" w:themeColor="text1"/>
          <w:kern w:val="0"/>
          <w:sz w:val="24"/>
          <w:szCs w:val="24"/>
        </w:rPr>
        <w:t>途中是否经过</w:t>
      </w:r>
      <w:r w:rsidRPr="002052D6">
        <w:rPr>
          <w:rFonts w:asciiTheme="minorEastAsia" w:hAnsiTheme="minorEastAsia" w:cs="宋体" w:hint="eastAsia"/>
          <w:color w:val="000000" w:themeColor="text1"/>
          <w:kern w:val="0"/>
          <w:sz w:val="24"/>
          <w:szCs w:val="24"/>
        </w:rPr>
        <w:t>疫情</w:t>
      </w:r>
      <w:r w:rsidRPr="002052D6">
        <w:rPr>
          <w:rFonts w:asciiTheme="minorEastAsia" w:hAnsiTheme="minorEastAsia" w:cs="宋体"/>
          <w:color w:val="000000" w:themeColor="text1"/>
          <w:kern w:val="0"/>
          <w:sz w:val="24"/>
          <w:szCs w:val="24"/>
        </w:rPr>
        <w:t>中、高风险</w:t>
      </w:r>
      <w:r w:rsidRPr="002052D6">
        <w:rPr>
          <w:rFonts w:asciiTheme="minorEastAsia" w:hAnsiTheme="minorEastAsia" w:cs="宋体" w:hint="eastAsia"/>
          <w:color w:val="000000" w:themeColor="text1"/>
          <w:kern w:val="0"/>
          <w:sz w:val="24"/>
          <w:szCs w:val="24"/>
        </w:rPr>
        <w:t>地区所在县（区、市）</w:t>
      </w:r>
      <w:r w:rsidRPr="002052D6">
        <w:rPr>
          <w:rFonts w:asciiTheme="minorEastAsia" w:hAnsiTheme="minorEastAsia" w:cs="宋体"/>
          <w:color w:val="000000" w:themeColor="text1"/>
          <w:kern w:val="0"/>
          <w:sz w:val="24"/>
          <w:szCs w:val="24"/>
        </w:rPr>
        <w:t>。</w:t>
      </w:r>
      <w:r w:rsidRPr="002052D6">
        <w:rPr>
          <w:rFonts w:asciiTheme="minorEastAsia" w:hAnsiTheme="minorEastAsia" w:cs="宋体" w:hint="eastAsia"/>
          <w:color w:val="000000" w:themeColor="text1"/>
          <w:kern w:val="0"/>
          <w:sz w:val="24"/>
          <w:szCs w:val="24"/>
        </w:rPr>
        <w:t>若因</w:t>
      </w:r>
      <w:r w:rsidRPr="002052D6">
        <w:rPr>
          <w:rFonts w:asciiTheme="minorEastAsia" w:hAnsiTheme="minorEastAsia" w:cs="宋体"/>
          <w:color w:val="000000" w:themeColor="text1"/>
          <w:kern w:val="0"/>
          <w:sz w:val="24"/>
          <w:szCs w:val="24"/>
        </w:rPr>
        <w:t>有关方面疫情防控要求而被隔离或不能申请我校的</w:t>
      </w:r>
      <w:r w:rsidRPr="002052D6">
        <w:rPr>
          <w:rFonts w:asciiTheme="minorEastAsia" w:hAnsiTheme="minorEastAsia" w:cs="宋体" w:hint="eastAsia"/>
          <w:color w:val="000000" w:themeColor="text1"/>
          <w:kern w:val="0"/>
          <w:sz w:val="24"/>
          <w:szCs w:val="24"/>
        </w:rPr>
        <w:t>“进校码”、</w:t>
      </w:r>
      <w:r w:rsidRPr="002052D6">
        <w:rPr>
          <w:rFonts w:asciiTheme="minorEastAsia" w:hAnsiTheme="minorEastAsia" w:cs="宋体"/>
          <w:color w:val="000000" w:themeColor="text1"/>
          <w:kern w:val="0"/>
          <w:sz w:val="24"/>
          <w:szCs w:val="24"/>
        </w:rPr>
        <w:t>上海市绿色健康码“</w:t>
      </w:r>
      <w:r w:rsidRPr="002052D6">
        <w:rPr>
          <w:rFonts w:asciiTheme="minorEastAsia" w:hAnsiTheme="minorEastAsia" w:cs="宋体" w:hint="eastAsia"/>
          <w:color w:val="000000" w:themeColor="text1"/>
          <w:kern w:val="0"/>
          <w:sz w:val="24"/>
          <w:szCs w:val="24"/>
        </w:rPr>
        <w:t>随申码</w:t>
      </w:r>
      <w:r w:rsidRPr="002052D6">
        <w:rPr>
          <w:rFonts w:asciiTheme="minorEastAsia" w:hAnsiTheme="minorEastAsia" w:cs="宋体"/>
          <w:color w:val="000000" w:themeColor="text1"/>
          <w:kern w:val="0"/>
          <w:sz w:val="24"/>
          <w:szCs w:val="24"/>
        </w:rPr>
        <w:t>”</w:t>
      </w:r>
      <w:r w:rsidRPr="002052D6">
        <w:rPr>
          <w:rFonts w:asciiTheme="minorEastAsia" w:hAnsiTheme="minorEastAsia" w:cs="宋体" w:hint="eastAsia"/>
          <w:color w:val="000000" w:themeColor="text1"/>
          <w:kern w:val="0"/>
          <w:sz w:val="24"/>
          <w:szCs w:val="24"/>
        </w:rPr>
        <w:t>和绿色“通信大数据行程卡”的考生，无法</w:t>
      </w:r>
      <w:r w:rsidRPr="002052D6">
        <w:rPr>
          <w:rFonts w:asciiTheme="minorEastAsia" w:hAnsiTheme="minorEastAsia" w:cs="宋体"/>
          <w:color w:val="000000" w:themeColor="text1"/>
          <w:kern w:val="0"/>
          <w:sz w:val="24"/>
          <w:szCs w:val="24"/>
        </w:rPr>
        <w:t>到校参加</w:t>
      </w:r>
      <w:r w:rsidRPr="002052D6">
        <w:rPr>
          <w:rFonts w:asciiTheme="minorEastAsia" w:hAnsiTheme="minorEastAsia" w:cs="宋体" w:hint="eastAsia"/>
          <w:color w:val="000000" w:themeColor="text1"/>
          <w:kern w:val="0"/>
          <w:sz w:val="24"/>
          <w:szCs w:val="24"/>
        </w:rPr>
        <w:t>考试</w:t>
      </w:r>
      <w:r w:rsidRPr="002052D6">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4418BE">
      <w:pPr>
        <w:spacing w:beforeLines="100" w:before="312"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4418BE">
      <w:pPr>
        <w:pStyle w:val="a3"/>
        <w:spacing w:beforeLines="50" w:before="156"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80E0D00" w:rsidR="00DD3D81" w:rsidRPr="002F7E76" w:rsidRDefault="00DD3D81" w:rsidP="004418BE">
      <w:pPr>
        <w:pStyle w:val="a3"/>
        <w:spacing w:beforeLines="50" w:before="156"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sidR="005F2888">
        <w:rPr>
          <w:rFonts w:cstheme="minorBidi" w:hint="eastAsia"/>
          <w:color w:val="000000" w:themeColor="text1"/>
          <w:kern w:val="2"/>
        </w:rPr>
        <w:t>2</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27B07CAF" w:rsidR="00DD3D81" w:rsidRPr="002F7E76" w:rsidRDefault="00DD3D81" w:rsidP="004418BE">
      <w:pPr>
        <w:pStyle w:val="a3"/>
        <w:spacing w:beforeLines="50" w:before="156"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w:t>
      </w:r>
      <w:r w:rsidR="00D64398">
        <w:rPr>
          <w:rFonts w:cstheme="minorBidi" w:hint="eastAsia"/>
          <w:color w:val="000000" w:themeColor="text1"/>
          <w:kern w:val="2"/>
        </w:rPr>
        <w:t>进校</w:t>
      </w:r>
      <w:r w:rsidRPr="002F7E76">
        <w:rPr>
          <w:rFonts w:cstheme="minorBidi" w:hint="eastAsia"/>
          <w:color w:val="000000" w:themeColor="text1"/>
          <w:kern w:val="2"/>
        </w:rPr>
        <w:t>码”</w:t>
      </w:r>
    </w:p>
    <w:p w14:paraId="5FB88B5D" w14:textId="31F14D55" w:rsidR="00DD3D81" w:rsidRPr="002F7E76" w:rsidRDefault="00DD3D81" w:rsidP="004418BE">
      <w:pPr>
        <w:pStyle w:val="a3"/>
        <w:spacing w:beforeLines="50" w:before="156"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D64398">
        <w:rPr>
          <w:rFonts w:hint="eastAsia"/>
          <w:color w:val="000000" w:themeColor="text1"/>
        </w:rPr>
        <w:t>来校前一天申请东华大学“进校码”</w:t>
      </w:r>
      <w:r w:rsidRPr="002F7E76">
        <w:rPr>
          <w:rFonts w:hint="eastAsia"/>
          <w:color w:val="000000" w:themeColor="text1"/>
        </w:rPr>
        <w:t>。</w:t>
      </w:r>
      <w:r w:rsidR="00D64398">
        <w:rPr>
          <w:rFonts w:hint="eastAsia"/>
          <w:color w:val="000000" w:themeColor="text1"/>
        </w:rPr>
        <w:t>到校后扫描东华大学“场所码”。</w:t>
      </w:r>
    </w:p>
    <w:p w14:paraId="45C76612" w14:textId="77777777" w:rsidR="00DD3D81" w:rsidRPr="002F7E76" w:rsidRDefault="00DD3D81" w:rsidP="004418BE">
      <w:pPr>
        <w:pStyle w:val="a3"/>
        <w:shd w:val="clear" w:color="auto" w:fill="FFFFFF"/>
        <w:spacing w:beforeLines="50" w:before="156"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4FD5C669" w14:textId="18389DFB" w:rsidR="00DD3D81" w:rsidRDefault="005F2888" w:rsidP="004418BE">
      <w:pPr>
        <w:pStyle w:val="Default"/>
        <w:adjustRightInd/>
        <w:spacing w:beforeLines="50" w:before="156" w:line="360" w:lineRule="auto"/>
        <w:ind w:firstLineChars="200" w:firstLine="480"/>
        <w:jc w:val="both"/>
        <w:rPr>
          <w:rFonts w:ascii="宋体" w:eastAsia="宋体" w:hAnsi="宋体"/>
          <w:color w:val="000000" w:themeColor="text1"/>
        </w:rPr>
      </w:pPr>
      <w:r w:rsidRPr="005F2888">
        <w:rPr>
          <w:rFonts w:asciiTheme="minorEastAsia" w:eastAsiaTheme="minorEastAsia" w:hAnsiTheme="minorEastAsia" w:cs="宋体" w:hint="eastAsia"/>
          <w:color w:val="000000" w:themeColor="text1"/>
        </w:rPr>
        <w:lastRenderedPageBreak/>
        <w:t>所有考生均须提交进校前48小时内</w:t>
      </w:r>
      <w:r w:rsidR="00D64398">
        <w:rPr>
          <w:rFonts w:asciiTheme="minorEastAsia" w:eastAsiaTheme="minorEastAsia" w:hAnsiTheme="minorEastAsia" w:cs="宋体" w:hint="eastAsia"/>
          <w:color w:val="000000" w:themeColor="text1"/>
        </w:rPr>
        <w:t>2次</w:t>
      </w:r>
      <w:r w:rsidRPr="005F2888">
        <w:rPr>
          <w:rFonts w:asciiTheme="minorEastAsia" w:eastAsiaTheme="minorEastAsia" w:hAnsiTheme="minorEastAsia" w:cs="宋体" w:hint="eastAsia"/>
          <w:color w:val="000000" w:themeColor="text1"/>
        </w:rPr>
        <w:t>在上海进行新冠病毒核酸检测，外地来沪考生还须在出发前48小时内在当地进行核酸检测。</w:t>
      </w:r>
      <w:r w:rsidR="00DD3D81" w:rsidRPr="00DD3D81">
        <w:rPr>
          <w:rStyle w:val="ab"/>
          <w:rFonts w:ascii="宋体" w:eastAsia="宋体" w:hAnsi="宋体" w:hint="eastAsia"/>
          <w:b w:val="0"/>
          <w:color w:val="000000" w:themeColor="text1"/>
          <w:shd w:val="clear" w:color="auto" w:fill="FFFFFF"/>
        </w:rPr>
        <w:t>上海各区新冠病毒核酸检测受理机构可</w:t>
      </w:r>
      <w:r w:rsidR="00DD3D81" w:rsidRPr="00DD3D81">
        <w:rPr>
          <w:rStyle w:val="ab"/>
          <w:rFonts w:ascii="宋体" w:eastAsia="宋体" w:hAnsi="宋体"/>
          <w:b w:val="0"/>
          <w:color w:val="000000" w:themeColor="text1"/>
          <w:shd w:val="clear" w:color="auto" w:fill="FFFFFF"/>
        </w:rPr>
        <w:t>在上海本地宝中查询。</w:t>
      </w:r>
      <w:r w:rsidR="00DD3D81" w:rsidRPr="00DD3D81">
        <w:rPr>
          <w:rStyle w:val="ab"/>
          <w:rFonts w:ascii="宋体" w:eastAsia="宋体" w:hAnsi="宋体" w:hint="eastAsia"/>
          <w:b w:val="0"/>
          <w:color w:val="000000" w:themeColor="text1"/>
          <w:shd w:val="clear" w:color="auto" w:fill="FFFFFF"/>
        </w:rPr>
        <w:t>长宁区上海市</w:t>
      </w:r>
      <w:r w:rsidR="00DD3D81" w:rsidRPr="00DD3D81">
        <w:rPr>
          <w:rStyle w:val="ab"/>
          <w:rFonts w:ascii="宋体" w:eastAsia="宋体" w:hAnsi="宋体"/>
          <w:b w:val="0"/>
          <w:color w:val="000000" w:themeColor="text1"/>
          <w:shd w:val="clear" w:color="auto" w:fill="FFFFFF"/>
        </w:rPr>
        <w:t>学生</w:t>
      </w:r>
      <w:r w:rsidR="00DD3D81" w:rsidRPr="00DD3D81">
        <w:rPr>
          <w:rStyle w:val="ab"/>
          <w:rFonts w:ascii="宋体" w:eastAsia="宋体" w:hAnsi="宋体" w:hint="eastAsia"/>
          <w:b w:val="0"/>
          <w:color w:val="000000" w:themeColor="text1"/>
          <w:shd w:val="clear" w:color="auto" w:fill="FFFFFF"/>
        </w:rPr>
        <w:t>新冠</w:t>
      </w:r>
      <w:r w:rsidR="00DD3D81" w:rsidRPr="00DD3D81">
        <w:rPr>
          <w:rStyle w:val="ab"/>
          <w:rFonts w:ascii="宋体" w:eastAsia="宋体" w:hAnsi="宋体"/>
          <w:b w:val="0"/>
          <w:color w:val="000000" w:themeColor="text1"/>
          <w:shd w:val="clear" w:color="auto" w:fill="FFFFFF"/>
        </w:rPr>
        <w:t>病毒核酸采样检测指定医疗机构为</w:t>
      </w:r>
      <w:r w:rsidR="00DD3D81"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4418BE">
      <w:pPr>
        <w:pStyle w:val="Default"/>
        <w:adjustRightInd/>
        <w:spacing w:beforeLines="50" w:before="156"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4418BE">
      <w:pPr>
        <w:pStyle w:val="a3"/>
        <w:shd w:val="clear" w:color="auto" w:fill="FFFFFF"/>
        <w:spacing w:beforeLines="50" w:before="156"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4418BE">
      <w:pPr>
        <w:pStyle w:val="a3"/>
        <w:shd w:val="clear" w:color="auto" w:fill="FFFFFF"/>
        <w:spacing w:beforeLines="50" w:before="156"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4418BE">
      <w:pPr>
        <w:pStyle w:val="a3"/>
        <w:shd w:val="clear" w:color="auto" w:fill="FFFFFF"/>
        <w:spacing w:beforeLines="50" w:before="156"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4418BE">
      <w:pPr>
        <w:spacing w:beforeLines="100" w:before="312"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4418BE">
      <w:pPr>
        <w:spacing w:beforeLines="50" w:before="156"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4418BE">
      <w:pPr>
        <w:pStyle w:val="a3"/>
        <w:spacing w:beforeLines="50" w:before="156" w:beforeAutospacing="0" w:after="0" w:afterAutospacing="0" w:line="360" w:lineRule="auto"/>
        <w:ind w:firstLineChars="200" w:firstLine="480"/>
        <w:jc w:val="both"/>
        <w:rPr>
          <w:color w:val="000000" w:themeColor="text1"/>
        </w:rPr>
      </w:pPr>
      <w:r w:rsidRPr="002F7E76">
        <w:rPr>
          <w:rFonts w:hint="eastAsia"/>
          <w:color w:val="000000" w:themeColor="text1"/>
        </w:rPr>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w:t>
      </w:r>
      <w:bookmarkStart w:id="0" w:name="_GoBack"/>
      <w:bookmarkEnd w:id="0"/>
      <w:r w:rsidRPr="002F7E76">
        <w:rPr>
          <w:color w:val="000000" w:themeColor="text1"/>
        </w:rPr>
        <w:t>送考，不在</w:t>
      </w:r>
      <w:r w:rsidRPr="002F7E76">
        <w:rPr>
          <w:rFonts w:hint="eastAsia"/>
          <w:color w:val="000000" w:themeColor="text1"/>
        </w:rPr>
        <w:t>校门口聚集。送考人员与车辆一律不得进入学校，考生下车后，车辆立即驶离，学校不提供车位（“延安路校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B017E5" w:rsidR="00DD3D81" w:rsidRDefault="00DD3D81" w:rsidP="004418BE">
      <w:pPr>
        <w:pStyle w:val="a3"/>
        <w:spacing w:beforeLines="50" w:before="156"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00D64398">
        <w:rPr>
          <w:rFonts w:cstheme="minorBidi" w:hint="eastAsia"/>
          <w:color w:val="000000" w:themeColor="text1"/>
          <w:kern w:val="2"/>
        </w:rPr>
        <w:t>现场进行抗原检测，结果为阴性并且</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00D64398">
        <w:rPr>
          <w:rFonts w:hint="eastAsia"/>
          <w:color w:val="000000" w:themeColor="text1"/>
        </w:rPr>
        <w:t>30分钟</w:t>
      </w:r>
      <w:r w:rsidRPr="002F7E76">
        <w:rPr>
          <w:rFonts w:hint="eastAsia"/>
          <w:color w:val="000000" w:themeColor="text1"/>
        </w:rPr>
        <w:t>到达进校门口）。</w:t>
      </w:r>
    </w:p>
    <w:p w14:paraId="0DBDDABB" w14:textId="298381E9" w:rsidR="00DD3D81" w:rsidRDefault="00DD3D81" w:rsidP="004418BE">
      <w:pPr>
        <w:pStyle w:val="a3"/>
        <w:spacing w:beforeLines="50" w:before="156"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501FB8">
        <w:rPr>
          <w:rFonts w:cstheme="minorBidi" w:hint="eastAsia"/>
          <w:color w:val="000000" w:themeColor="text1"/>
          <w:kern w:val="2"/>
        </w:rPr>
        <w:t>2</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00D64398">
        <w:rPr>
          <w:rFonts w:hint="eastAsia"/>
          <w:color w:val="000000" w:themeColor="text1"/>
        </w:rPr>
        <w:t>进校码、场所码、</w:t>
      </w:r>
      <w:r w:rsidRPr="002F7E76">
        <w:rPr>
          <w:rFonts w:hint="eastAsia"/>
          <w:color w:val="000000" w:themeColor="text1"/>
        </w:rPr>
        <w:t>准考证</w:t>
      </w:r>
      <w:r w:rsidRPr="002F7E76">
        <w:rPr>
          <w:color w:val="000000" w:themeColor="text1"/>
        </w:rPr>
        <w:t>、身份证</w:t>
      </w:r>
      <w:r w:rsidR="00D64398">
        <w:rPr>
          <w:rFonts w:hint="eastAsia"/>
          <w:color w:val="000000" w:themeColor="text1"/>
        </w:rPr>
        <w:t>，进行</w:t>
      </w:r>
      <w:r>
        <w:rPr>
          <w:rFonts w:hint="eastAsia"/>
          <w:color w:val="000000" w:themeColor="text1"/>
        </w:rPr>
        <w:t>防疫安全检查。</w:t>
      </w:r>
    </w:p>
    <w:p w14:paraId="604A90B9" w14:textId="53779C76" w:rsidR="00DD3D81" w:rsidRPr="00DD3D81" w:rsidRDefault="00DD3D81" w:rsidP="004418BE">
      <w:pPr>
        <w:spacing w:beforeLines="50" w:before="156"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w:t>
      </w:r>
      <w:r>
        <w:rPr>
          <w:rFonts w:ascii="宋体" w:eastAsia="宋体" w:hAnsi="宋体" w:hint="eastAsia"/>
          <w:color w:val="000000" w:themeColor="text1"/>
          <w:sz w:val="24"/>
          <w:szCs w:val="24"/>
        </w:rPr>
        <w:lastRenderedPageBreak/>
        <w:t>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4418BE">
      <w:pPr>
        <w:spacing w:beforeLines="50" w:before="156"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4418BE">
      <w:pPr>
        <w:pStyle w:val="Default"/>
        <w:adjustRightInd/>
        <w:spacing w:beforeLines="50" w:before="156"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43DB2F7A" w:rsidR="00DD3D81" w:rsidRPr="002F7E76" w:rsidRDefault="00DD3D81" w:rsidP="004418BE">
      <w:pPr>
        <w:pStyle w:val="Default"/>
        <w:adjustRightInd/>
        <w:spacing w:beforeLines="50" w:before="156"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）考生参加测试，应服从现场工作人员管理及防疫组织安排，不得随意走动。</w:t>
      </w:r>
    </w:p>
    <w:p w14:paraId="454B1331" w14:textId="0D8367D2" w:rsidR="00DD3D81" w:rsidRPr="002F7E76" w:rsidRDefault="00DD3D81" w:rsidP="004418BE">
      <w:pPr>
        <w:pStyle w:val="a3"/>
        <w:shd w:val="clear" w:color="auto" w:fill="FFFFFF"/>
        <w:spacing w:beforeLines="50" w:before="156"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4418BE">
      <w:pPr>
        <w:pStyle w:val="Default"/>
        <w:adjustRightInd/>
        <w:spacing w:beforeLines="50" w:before="156"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70381E8C" w:rsidR="00DD3D81" w:rsidRDefault="00DD3D81" w:rsidP="004418BE">
      <w:pPr>
        <w:pStyle w:val="Default"/>
        <w:adjustRightInd/>
        <w:spacing w:beforeLines="50" w:before="156"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p>
    <w:p w14:paraId="1BE2C40A" w14:textId="77777777" w:rsidR="00DD3D81" w:rsidRPr="00DD3D81" w:rsidRDefault="00DD3D81" w:rsidP="004418BE">
      <w:pPr>
        <w:pStyle w:val="a3"/>
        <w:spacing w:beforeLines="50" w:before="156" w:beforeAutospacing="0" w:after="0" w:afterAutospacing="0" w:line="360" w:lineRule="auto"/>
        <w:ind w:firstLineChars="200" w:firstLine="480"/>
        <w:jc w:val="both"/>
        <w:rPr>
          <w:color w:val="000000" w:themeColor="text1"/>
        </w:rPr>
      </w:pPr>
    </w:p>
    <w:p w14:paraId="75904B75" w14:textId="77777777" w:rsidR="002629CA" w:rsidRPr="00606D35" w:rsidRDefault="00E47B27" w:rsidP="004418BE">
      <w:pPr>
        <w:shd w:val="clear" w:color="auto" w:fill="FFFFFF"/>
        <w:spacing w:beforeLines="50" w:before="156"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190E" w14:textId="77777777" w:rsidR="00590BEE" w:rsidRDefault="00590BEE" w:rsidP="005B66F5">
      <w:r>
        <w:separator/>
      </w:r>
    </w:p>
  </w:endnote>
  <w:endnote w:type="continuationSeparator" w:id="0">
    <w:p w14:paraId="6141CF2E" w14:textId="77777777" w:rsidR="00590BEE" w:rsidRDefault="00590BEE"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D52C" w14:textId="77777777" w:rsidR="00590BEE" w:rsidRDefault="00590BEE" w:rsidP="005B66F5">
      <w:r>
        <w:separator/>
      </w:r>
    </w:p>
  </w:footnote>
  <w:footnote w:type="continuationSeparator" w:id="0">
    <w:p w14:paraId="31CD7725" w14:textId="77777777" w:rsidR="00590BEE" w:rsidRDefault="00590BEE" w:rsidP="005B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C0"/>
    <w:rsid w:val="000246F5"/>
    <w:rsid w:val="000277A2"/>
    <w:rsid w:val="000507A5"/>
    <w:rsid w:val="00075D97"/>
    <w:rsid w:val="00076F85"/>
    <w:rsid w:val="000843D9"/>
    <w:rsid w:val="00096CC0"/>
    <w:rsid w:val="000D300D"/>
    <w:rsid w:val="000E7E14"/>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05DC"/>
    <w:rsid w:val="00292327"/>
    <w:rsid w:val="002B0020"/>
    <w:rsid w:val="002C4BEC"/>
    <w:rsid w:val="002D66D1"/>
    <w:rsid w:val="002D6FE0"/>
    <w:rsid w:val="00306077"/>
    <w:rsid w:val="0034389F"/>
    <w:rsid w:val="00360B58"/>
    <w:rsid w:val="00390EA6"/>
    <w:rsid w:val="003B2A07"/>
    <w:rsid w:val="00426B29"/>
    <w:rsid w:val="00432F0D"/>
    <w:rsid w:val="004418BE"/>
    <w:rsid w:val="0046671F"/>
    <w:rsid w:val="00497940"/>
    <w:rsid w:val="00497FCE"/>
    <w:rsid w:val="004A1213"/>
    <w:rsid w:val="004B78F4"/>
    <w:rsid w:val="004C4436"/>
    <w:rsid w:val="00501FB8"/>
    <w:rsid w:val="0051213F"/>
    <w:rsid w:val="00513313"/>
    <w:rsid w:val="00530566"/>
    <w:rsid w:val="00532D0F"/>
    <w:rsid w:val="00540EE0"/>
    <w:rsid w:val="00590BEE"/>
    <w:rsid w:val="00592791"/>
    <w:rsid w:val="005B66F5"/>
    <w:rsid w:val="005D62FC"/>
    <w:rsid w:val="005E67E7"/>
    <w:rsid w:val="005F126B"/>
    <w:rsid w:val="005F2888"/>
    <w:rsid w:val="00606D35"/>
    <w:rsid w:val="0063272C"/>
    <w:rsid w:val="0063426D"/>
    <w:rsid w:val="00655DF5"/>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F3B55"/>
    <w:rsid w:val="007F51EE"/>
    <w:rsid w:val="0084371F"/>
    <w:rsid w:val="008647E2"/>
    <w:rsid w:val="008704CA"/>
    <w:rsid w:val="008838DB"/>
    <w:rsid w:val="008D0073"/>
    <w:rsid w:val="00904556"/>
    <w:rsid w:val="00913711"/>
    <w:rsid w:val="009175C0"/>
    <w:rsid w:val="009307C1"/>
    <w:rsid w:val="009440D2"/>
    <w:rsid w:val="009771AE"/>
    <w:rsid w:val="009C216B"/>
    <w:rsid w:val="009C45E9"/>
    <w:rsid w:val="009D736D"/>
    <w:rsid w:val="009E0D0C"/>
    <w:rsid w:val="00A12DE8"/>
    <w:rsid w:val="00A27BD4"/>
    <w:rsid w:val="00A40119"/>
    <w:rsid w:val="00A4241B"/>
    <w:rsid w:val="00A66AFC"/>
    <w:rsid w:val="00A746B4"/>
    <w:rsid w:val="00A97054"/>
    <w:rsid w:val="00AF4B88"/>
    <w:rsid w:val="00B108B9"/>
    <w:rsid w:val="00B34A75"/>
    <w:rsid w:val="00B40BE6"/>
    <w:rsid w:val="00B413AD"/>
    <w:rsid w:val="00B449F7"/>
    <w:rsid w:val="00B733F8"/>
    <w:rsid w:val="00BE3396"/>
    <w:rsid w:val="00BE6829"/>
    <w:rsid w:val="00C425E8"/>
    <w:rsid w:val="00C532E1"/>
    <w:rsid w:val="00C5569E"/>
    <w:rsid w:val="00C8124E"/>
    <w:rsid w:val="00CC7214"/>
    <w:rsid w:val="00CD238A"/>
    <w:rsid w:val="00CE092A"/>
    <w:rsid w:val="00D02658"/>
    <w:rsid w:val="00D16069"/>
    <w:rsid w:val="00D21F47"/>
    <w:rsid w:val="00D44C5C"/>
    <w:rsid w:val="00D54E1C"/>
    <w:rsid w:val="00D64398"/>
    <w:rsid w:val="00D8627A"/>
    <w:rsid w:val="00DB2E97"/>
    <w:rsid w:val="00DC5DF1"/>
    <w:rsid w:val="00DD3D81"/>
    <w:rsid w:val="00DE51E8"/>
    <w:rsid w:val="00DF0144"/>
    <w:rsid w:val="00E0339C"/>
    <w:rsid w:val="00E03E07"/>
    <w:rsid w:val="00E249E5"/>
    <w:rsid w:val="00E47B27"/>
    <w:rsid w:val="00E53EA4"/>
    <w:rsid w:val="00E5558B"/>
    <w:rsid w:val="00EA3676"/>
    <w:rsid w:val="00EB72AC"/>
    <w:rsid w:val="00ED73F1"/>
    <w:rsid w:val="00F02C9B"/>
    <w:rsid w:val="00F15877"/>
    <w:rsid w:val="00F54D6F"/>
    <w:rsid w:val="00FD07FE"/>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66F5"/>
    <w:rPr>
      <w:sz w:val="18"/>
      <w:szCs w:val="18"/>
    </w:rPr>
  </w:style>
  <w:style w:type="paragraph" w:styleId="a7">
    <w:name w:val="footer"/>
    <w:basedOn w:val="a"/>
    <w:link w:val="a8"/>
    <w:uiPriority w:val="99"/>
    <w:unhideWhenUsed/>
    <w:rsid w:val="005B66F5"/>
    <w:pPr>
      <w:tabs>
        <w:tab w:val="center" w:pos="4153"/>
        <w:tab w:val="right" w:pos="8306"/>
      </w:tabs>
      <w:snapToGrid w:val="0"/>
      <w:jc w:val="left"/>
    </w:pPr>
    <w:rPr>
      <w:sz w:val="18"/>
      <w:szCs w:val="18"/>
    </w:rPr>
  </w:style>
  <w:style w:type="character" w:customStyle="1" w:styleId="a8">
    <w:name w:val="页脚 字符"/>
    <w:basedOn w:val="a0"/>
    <w:link w:val="a7"/>
    <w:uiPriority w:val="99"/>
    <w:rsid w:val="005B66F5"/>
    <w:rPr>
      <w:sz w:val="18"/>
      <w:szCs w:val="18"/>
    </w:rPr>
  </w:style>
  <w:style w:type="paragraph" w:styleId="a9">
    <w:name w:val="Balloon Text"/>
    <w:basedOn w:val="a"/>
    <w:link w:val="aa"/>
    <w:uiPriority w:val="99"/>
    <w:semiHidden/>
    <w:unhideWhenUsed/>
    <w:rsid w:val="00CE092A"/>
    <w:rPr>
      <w:sz w:val="18"/>
      <w:szCs w:val="18"/>
    </w:rPr>
  </w:style>
  <w:style w:type="character" w:customStyle="1" w:styleId="aa">
    <w:name w:val="批注框文本 字符"/>
    <w:basedOn w:val="a0"/>
    <w:link w:val="a9"/>
    <w:uiPriority w:val="99"/>
    <w:semiHidden/>
    <w:rsid w:val="00CE092A"/>
    <w:rPr>
      <w:sz w:val="18"/>
      <w:szCs w:val="18"/>
    </w:rPr>
  </w:style>
  <w:style w:type="character" w:styleId="ab">
    <w:name w:val="Strong"/>
    <w:basedOn w:val="a0"/>
    <w:uiPriority w:val="22"/>
    <w:qFormat/>
    <w:rsid w:val="00D16069"/>
    <w:rPr>
      <w:b/>
      <w:bCs/>
    </w:rPr>
  </w:style>
  <w:style w:type="paragraph" w:styleId="ac">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1EE9-726C-4240-8D93-3B24168C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柴大萍</cp:lastModifiedBy>
  <cp:revision>23</cp:revision>
  <cp:lastPrinted>2020-06-10T03:56:00Z</cp:lastPrinted>
  <dcterms:created xsi:type="dcterms:W3CDTF">2020-06-28T02:03:00Z</dcterms:created>
  <dcterms:modified xsi:type="dcterms:W3CDTF">2022-06-11T05:05:00Z</dcterms:modified>
</cp:coreProperties>
</file>